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gif" ContentType="image/gi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40"/>
        <w:rPr>
          <w:rFonts w:ascii="Calibri" w:hAnsi="Calibri" w:cs="Calibri" w:asciiTheme="minorHAnsi" w:cstheme="minorHAnsi" w:hAnsiTheme="minorHAnsi"/>
          <w:sz w:val="6"/>
          <w:szCs w:val="6"/>
        </w:rPr>
      </w:pPr>
      <w:r>
        <w:rPr/>
        <mc:AlternateContent>
          <mc:Choice Requires="wps">
            <w:drawing>
              <wp:inline distT="0" distB="0" distL="0" distR="0">
                <wp:extent cx="4725035" cy="22860"/>
                <wp:effectExtent l="0" t="0" r="0" b="0"/>
                <wp:docPr id="1" name=""/>
                <a:graphic xmlns:a="http://schemas.openxmlformats.org/drawingml/2006/main">
                  <a:graphicData uri="http://schemas.microsoft.com/office/word/2010/wordprocessingShape">
                    <wps:wsp>
                      <wps:cNvSpPr/>
                      <wps:spPr>
                        <a:xfrm>
                          <a:off x="0" y="0"/>
                          <a:ext cx="4724280" cy="22320"/>
                        </a:xfrm>
                        <a:prstGeom prst="rect">
                          <a:avLst/>
                        </a:prstGeom>
                        <a:solidFill>
                          <a:srgbClr val="f79820"/>
                        </a:solidFill>
                        <a:ln>
                          <a:noFill/>
                        </a:ln>
                      </wps:spPr>
                      <wps:style>
                        <a:lnRef idx="0"/>
                        <a:fillRef idx="0"/>
                        <a:effectRef idx="0"/>
                        <a:fontRef idx="minor"/>
                      </wps:style>
                      <wps:bodyPr/>
                    </wps:wsp>
                  </a:graphicData>
                </a:graphic>
                <wp14:sizeRelH relativeFrom="page">
                  <wp14:pctWidth>75000</wp14:pctWidth>
                </wp14:sizeRelH>
              </wp:inline>
            </w:drawing>
          </mc:Choice>
          <mc:Fallback>
            <w:pict>
              <v:rect id="shape_0" fillcolor="#f79820" stroked="f" style="position:absolute;margin-left:0pt;margin-top:-1.8pt;width:371.95pt;height:1.7pt;mso-position-vertical:top">
                <w10:wrap type="none"/>
                <v:fill o:detectmouseclick="t" type="solid" color2="#0867df"/>
                <v:stroke color="#3465a4" joinstyle="round" endcap="flat"/>
              </v:rect>
            </w:pict>
          </mc:Fallback>
        </mc:AlternateContent>
        <w:drawing>
          <wp:anchor behindDoc="0" distT="0" distB="0" distL="0" distR="0" simplePos="0" locked="0" layoutInCell="1" allowOverlap="1" relativeHeight="2">
            <wp:simplePos x="0" y="0"/>
            <wp:positionH relativeFrom="column">
              <wp:posOffset>4958715</wp:posOffset>
            </wp:positionH>
            <wp:positionV relativeFrom="paragraph">
              <wp:posOffset>-125095</wp:posOffset>
            </wp:positionV>
            <wp:extent cx="1785620" cy="1267460"/>
            <wp:effectExtent l="0" t="0" r="0" b="0"/>
            <wp:wrapNone/>
            <wp:docPr id="2" name="Picture 6" descr="A21 Logo strap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A21 Logo strapline.GIF"/>
                    <pic:cNvPicPr>
                      <a:picLocks noChangeAspect="1" noChangeArrowheads="1"/>
                    </pic:cNvPicPr>
                  </pic:nvPicPr>
                  <pic:blipFill>
                    <a:blip r:embed="rId2"/>
                    <a:stretch>
                      <a:fillRect/>
                    </a:stretch>
                  </pic:blipFill>
                  <pic:spPr bwMode="auto">
                    <a:xfrm>
                      <a:off x="0" y="0"/>
                      <a:ext cx="1785620" cy="1267460"/>
                    </a:xfrm>
                    <a:prstGeom prst="rect">
                      <a:avLst/>
                    </a:prstGeom>
                  </pic:spPr>
                </pic:pic>
              </a:graphicData>
            </a:graphic>
          </wp:anchor>
        </w:drawing>
      </w:r>
    </w:p>
    <w:p>
      <w:pPr>
        <w:pStyle w:val="Normal"/>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rPr/>
      </w:pPr>
      <w:r>
        <w:rPr>
          <w:rFonts w:eastAsia="Times New Roman" w:cs="Calibri" w:ascii="Calibri" w:hAnsi="Calibri" w:asciiTheme="minorHAnsi" w:cstheme="minorHAnsi" w:hAnsiTheme="minorHAnsi"/>
          <w:b/>
          <w:color w:val="auto"/>
          <w:kern w:val="0"/>
          <w:sz w:val="40"/>
          <w:szCs w:val="40"/>
          <w:lang w:val="en-GB" w:eastAsia="ar-SA" w:bidi="ar-SA"/>
        </w:rPr>
        <w:t>Shop</w:t>
      </w:r>
      <w:r>
        <w:rPr>
          <w:rFonts w:cs="Calibri" w:ascii="Calibri" w:hAnsi="Calibri" w:asciiTheme="minorHAnsi" w:cstheme="minorHAnsi" w:hAnsiTheme="minorHAnsi"/>
          <w:b/>
          <w:sz w:val="40"/>
          <w:szCs w:val="40"/>
        </w:rPr>
        <w:t xml:space="preserve"> Manager </w:t>
      </w:r>
    </w:p>
    <w:p>
      <w:pPr>
        <w:pStyle w:val="Normal"/>
        <w:rPr>
          <w:b/>
          <w:b/>
          <w:bCs/>
          <w:sz w:val="32"/>
          <w:szCs w:val="32"/>
        </w:rPr>
      </w:pPr>
      <w:r>
        <w:rPr>
          <w:rFonts w:cs="Calibri" w:ascii="Calibri" w:hAnsi="Calibri" w:asciiTheme="minorHAnsi" w:cstheme="minorHAnsi" w:hAnsiTheme="minorHAnsi"/>
          <w:b/>
          <w:bCs/>
          <w:sz w:val="32"/>
          <w:szCs w:val="32"/>
        </w:rPr>
        <w:t xml:space="preserve">Full-time </w:t>
      </w:r>
    </w:p>
    <w:p>
      <w:pPr>
        <w:pStyle w:val="Normal"/>
        <w:rPr>
          <w:rFonts w:ascii="Calibri" w:hAnsi="Calibri" w:cs="Calibri" w:asciiTheme="minorHAnsi" w:cstheme="minorHAnsi" w:hAnsiTheme="minorHAnsi"/>
          <w:b/>
          <w:b/>
          <w:sz w:val="28"/>
          <w:szCs w:val="28"/>
        </w:rPr>
      </w:pPr>
      <w:r>
        <w:rPr>
          <w:rFonts w:cs="Calibri" w:cstheme="minorHAnsi" w:ascii="Calibri" w:hAnsi="Calibri"/>
          <w:b/>
          <w:sz w:val="28"/>
          <w:szCs w:val="28"/>
        </w:rPr>
      </w:r>
    </w:p>
    <w:p>
      <w:pPr>
        <w:pStyle w:val="Header"/>
        <w:rPr>
          <w:rFonts w:ascii="Calibri" w:hAnsi="Calibri" w:cs="Calibri" w:asciiTheme="minorHAnsi" w:cstheme="minorHAnsi" w:hAnsiTheme="minorHAnsi"/>
        </w:rPr>
      </w:pPr>
      <w:r>
        <w:rPr/>
        <mc:AlternateContent>
          <mc:Choice Requires="wps">
            <w:drawing>
              <wp:inline distT="0" distB="0" distL="0" distR="0">
                <wp:extent cx="4731385" cy="43815"/>
                <wp:effectExtent l="0" t="0" r="0" b="0"/>
                <wp:docPr id="3" name=""/>
                <a:graphic xmlns:a="http://schemas.openxmlformats.org/drawingml/2006/main">
                  <a:graphicData uri="http://schemas.microsoft.com/office/word/2010/wordprocessingShape">
                    <wps:wsp>
                      <wps:cNvSpPr/>
                      <wps:spPr>
                        <a:xfrm>
                          <a:off x="0" y="0"/>
                          <a:ext cx="4730760" cy="43200"/>
                        </a:xfrm>
                        <a:prstGeom prst="rect">
                          <a:avLst/>
                        </a:prstGeom>
                        <a:solidFill>
                          <a:srgbClr val="8cc542"/>
                        </a:solidFill>
                        <a:ln>
                          <a:noFill/>
                        </a:ln>
                      </wps:spPr>
                      <wps:style>
                        <a:lnRef idx="0"/>
                        <a:fillRef idx="0"/>
                        <a:effectRef idx="0"/>
                        <a:fontRef idx="minor"/>
                      </wps:style>
                      <wps:bodyPr/>
                    </wps:wsp>
                  </a:graphicData>
                </a:graphic>
                <wp14:sizeRelH relativeFrom="page">
                  <wp14:pctWidth>75000</wp14:pctWidth>
                </wp14:sizeRelH>
              </wp:inline>
            </w:drawing>
          </mc:Choice>
          <mc:Fallback>
            <w:pict>
              <v:rect id="shape_0" fillcolor="#8cc542" stroked="f" style="position:absolute;margin-left:0pt;margin-top:-3.45pt;width:372.45pt;height:3.35pt;mso-position-vertical:top">
                <w10:wrap type="none"/>
                <v:fill o:detectmouseclick="t" type="solid" color2="#733abd"/>
                <v:stroke color="#3465a4" joinstyle="round" endcap="flat"/>
              </v:rect>
            </w:pict>
          </mc:Fallback>
        </mc:AlternateContent>
      </w:r>
    </w:p>
    <w:p>
      <w:pPr>
        <w:pStyle w:val="Header"/>
        <w:rPr>
          <w:rFonts w:ascii="Calibri" w:hAnsi="Calibri" w:cs="Calibri" w:asciiTheme="minorHAnsi" w:cstheme="minorHAnsi" w:hAnsiTheme="minorHAnsi"/>
        </w:rPr>
      </w:pPr>
      <w:r>
        <w:rPr>
          <w:rFonts w:cs="Calibri" w:cstheme="minorHAnsi" w:ascii="Calibri" w:hAnsi="Calibri"/>
        </w:rPr>
      </w:r>
    </w:p>
    <w:p>
      <w:pPr>
        <w:pStyle w:val="Normal"/>
        <w:tabs>
          <w:tab w:val="clear" w:pos="720"/>
          <w:tab w:val="left" w:pos="-1440" w:leader="none"/>
          <w:tab w:val="left" w:pos="2127" w:leader="none"/>
        </w:tabs>
        <w:spacing w:before="0" w:after="120"/>
        <w:rPr/>
      </w:pPr>
      <w:r>
        <w:rPr>
          <w:rFonts w:cs="Calibri" w:ascii="Calibri" w:hAnsi="Calibri" w:asciiTheme="minorHAnsi" w:cstheme="minorHAnsi" w:hAnsiTheme="minorHAnsi"/>
          <w:b/>
          <w:sz w:val="24"/>
          <w:szCs w:val="24"/>
        </w:rPr>
        <w:t xml:space="preserve">Salary:                  £ 25,500 </w:t>
      </w:r>
      <w:r>
        <w:rPr>
          <w:rFonts w:cs="Calibri" w:ascii="Calibri" w:hAnsi="Calibri" w:asciiTheme="minorHAnsi" w:cstheme="minorHAnsi" w:hAnsiTheme="minorHAnsi"/>
          <w:b w:val="false"/>
          <w:bCs w:val="false"/>
          <w:sz w:val="24"/>
          <w:szCs w:val="24"/>
        </w:rPr>
        <w:t xml:space="preserve">starting salary </w:t>
      </w:r>
      <w:r>
        <w:rPr>
          <w:rFonts w:cs="Calibri" w:ascii="Calibri" w:hAnsi="Calibri" w:asciiTheme="minorHAnsi" w:cstheme="minorHAnsi" w:hAnsiTheme="minorHAnsi"/>
          <w:sz w:val="24"/>
          <w:szCs w:val="24"/>
        </w:rPr>
        <w:t xml:space="preserve">per annum </w:t>
      </w:r>
      <w:r>
        <w:rPr>
          <w:rFonts w:cs="Calibri" w:ascii="Calibri" w:hAnsi="Calibri" w:asciiTheme="minorHAnsi" w:cstheme="minorHAnsi" w:hAnsiTheme="minorHAnsi"/>
          <w:sz w:val="24"/>
          <w:szCs w:val="24"/>
        </w:rPr>
        <w:t>(up to £26,500 for an experienced Manager)</w:t>
      </w:r>
    </w:p>
    <w:p>
      <w:pPr>
        <w:pStyle w:val="Normal"/>
        <w:widowControl w:val="false"/>
        <w:tabs>
          <w:tab w:val="clear" w:pos="720"/>
          <w:tab w:val="left" w:pos="1695" w:leader="none"/>
        </w:tabs>
        <w:suppressAutoHyphens w:val="true"/>
        <w:bidi w:val="0"/>
        <w:spacing w:lineRule="auto" w:line="240" w:before="0" w:after="120"/>
        <w:ind w:left="1701" w:right="0" w:hanging="1701"/>
        <w:jc w:val="left"/>
        <w:rPr/>
      </w:pPr>
      <w:r>
        <w:rPr>
          <w:rFonts w:cs="Calibri" w:ascii="Calibri" w:hAnsi="Calibri" w:asciiTheme="minorHAnsi" w:cstheme="minorHAnsi" w:hAnsiTheme="minorHAnsi"/>
          <w:b/>
          <w:sz w:val="24"/>
          <w:szCs w:val="24"/>
        </w:rPr>
        <w:t xml:space="preserve">Hours:                   5 days a week </w:t>
      </w:r>
      <w:r>
        <w:rPr>
          <w:rFonts w:cs="Calibri" w:ascii="Calibri" w:hAnsi="Calibri" w:asciiTheme="minorHAnsi" w:cstheme="minorHAnsi" w:hAnsiTheme="minorHAnsi"/>
          <w:bCs/>
          <w:sz w:val="24"/>
          <w:szCs w:val="24"/>
        </w:rPr>
        <w:t xml:space="preserve"> but </w:t>
      </w:r>
      <w:r>
        <w:rPr>
          <w:rFonts w:cs="Calibri" w:ascii="Calibri" w:hAnsi="Calibri" w:asciiTheme="minorHAnsi" w:cstheme="minorHAnsi" w:hAnsiTheme="minorHAnsi"/>
          <w:bCs/>
          <w:color w:val="000000"/>
          <w:kern w:val="2"/>
          <w:sz w:val="24"/>
          <w:szCs w:val="24"/>
          <w:lang w:eastAsia="en-GB"/>
          <w14:cntxtAlts/>
        </w:rPr>
        <w:t xml:space="preserve">including </w:t>
      </w:r>
      <w:r>
        <w:rPr>
          <w:rFonts w:cs="Calibri" w:ascii="Calibri" w:hAnsi="Calibri" w:asciiTheme="minorHAnsi" w:cstheme="minorHAnsi" w:hAnsiTheme="minorHAnsi"/>
          <w:color w:val="000000"/>
          <w:kern w:val="2"/>
          <w:sz w:val="24"/>
          <w:szCs w:val="24"/>
          <w:lang w:eastAsia="en-GB"/>
          <w14:cntxtAlts/>
        </w:rPr>
        <w:t xml:space="preserve">most Sundays and alternate Saturdays; the standard         working day is </w:t>
      </w:r>
      <w:r>
        <w:rPr>
          <w:rFonts w:cs="Calibri" w:ascii="Calibri" w:hAnsi="Calibri" w:asciiTheme="minorHAnsi" w:cstheme="minorHAnsi" w:hAnsiTheme="minorHAnsi"/>
          <w:bCs/>
          <w:sz w:val="24"/>
          <w:szCs w:val="24"/>
        </w:rPr>
        <w:t>8:30 – 16:30</w:t>
      </w:r>
    </w:p>
    <w:p>
      <w:pPr>
        <w:pStyle w:val="NoSpacing"/>
        <w:rPr>
          <w:rFonts w:ascii="Calibri" w:hAnsi="Calibri" w:cs="Calibri" w:asciiTheme="minorHAnsi" w:cstheme="minorHAnsi" w:hAnsiTheme="minorHAnsi"/>
          <w:sz w:val="24"/>
          <w:szCs w:val="24"/>
        </w:rPr>
      </w:pPr>
      <w:r>
        <w:rPr>
          <w:rFonts w:cs="Calibri" w:cstheme="minorHAnsi"/>
          <w:b/>
          <w:bCs/>
          <w:sz w:val="24"/>
          <w:szCs w:val="24"/>
        </w:rPr>
        <w:t xml:space="preserve">Location: </w:t>
        <w:tab/>
        <w:t xml:space="preserve">    </w:t>
      </w:r>
      <w:r>
        <w:rPr>
          <w:rFonts w:cs="Calibri" w:cstheme="minorHAnsi"/>
          <w:sz w:val="24"/>
          <w:szCs w:val="24"/>
        </w:rPr>
        <w:t>The Re-Useful Centre, Milverton House, Court Street, Leamington Spa CV31 2BB</w:t>
      </w:r>
    </w:p>
    <w:p>
      <w:pPr>
        <w:pStyle w:val="NoSpacing"/>
        <w:rPr>
          <w:rFonts w:ascii="Calibri" w:hAnsi="Calibri" w:cs="Calibri" w:asciiTheme="minorHAnsi" w:cstheme="minorHAnsi" w:hAnsiTheme="minorHAnsi"/>
          <w:sz w:val="24"/>
          <w:szCs w:val="24"/>
        </w:rPr>
      </w:pPr>
      <w:r>
        <w:rPr>
          <w:rFonts w:cs="Calibri" w:cstheme="minorHAnsi"/>
          <w:sz w:val="24"/>
          <w:szCs w:val="24"/>
        </w:rPr>
      </w:r>
    </w:p>
    <w:p>
      <w:pPr>
        <w:pStyle w:val="Normal"/>
        <w:widowControl w:val="false"/>
        <w:spacing w:before="0" w:after="120"/>
        <w:rPr/>
      </w:pPr>
      <w:r>
        <w:rPr>
          <w:rFonts w:cs="Calibri" w:ascii="Calibri" w:hAnsi="Calibri" w:asciiTheme="minorHAnsi" w:cstheme="minorHAnsi" w:hAnsiTheme="minorHAnsi"/>
          <w:b/>
          <w:sz w:val="24"/>
          <w:szCs w:val="24"/>
        </w:rPr>
        <w:t>Term of Contract:</w:t>
      </w:r>
      <w:r>
        <w:rPr>
          <w:rFonts w:cs="Calibri" w:ascii="Calibri" w:hAnsi="Calibri" w:asciiTheme="minorHAnsi" w:cstheme="minorHAnsi" w:hAnsiTheme="minorHAnsi"/>
          <w:sz w:val="24"/>
          <w:szCs w:val="24"/>
        </w:rPr>
        <w:t xml:space="preserve">   </w:t>
        <w:tab/>
        <w:t xml:space="preserve">Permanent, subject to a three-month probation period.  </w:t>
      </w:r>
      <w:r>
        <w:rPr>
          <w:rFonts w:cs="Calibri" w:ascii="Calibri" w:hAnsi="Calibri" w:asciiTheme="minorHAnsi" w:cstheme="minorHAnsi" w:hAnsiTheme="minorHAnsi"/>
          <w:sz w:val="24"/>
          <w:szCs w:val="24"/>
        </w:rPr>
        <w:t xml:space="preserve">(Action 21 welcomes </w:t>
        <w:tab/>
        <w:tab/>
        <w:tab/>
        <w:t xml:space="preserve">flexibility and will consider a request to work 4 days a week in this role) </w:t>
      </w:r>
    </w:p>
    <w:p>
      <w:pPr>
        <w:pStyle w:val="Normal"/>
        <w:spacing w:before="0" w:after="120"/>
        <w:rPr>
          <w:rFonts w:ascii="Calibri" w:hAnsi="Calibri" w:cs="Calibri" w:asciiTheme="minorHAnsi" w:cstheme="minorHAnsi" w:hAnsiTheme="minorHAnsi"/>
          <w:sz w:val="24"/>
          <w:szCs w:val="24"/>
        </w:rPr>
      </w:pPr>
      <w:r>
        <w:rPr>
          <w:rFonts w:cs="Calibri" w:ascii="Calibri" w:hAnsi="Calibri" w:asciiTheme="minorHAnsi" w:cstheme="minorHAnsi" w:hAnsiTheme="minorHAnsi"/>
          <w:b/>
          <w:sz w:val="24"/>
          <w:szCs w:val="24"/>
        </w:rPr>
        <w:t xml:space="preserve">Reporting to: </w:t>
        <w:tab/>
        <w:tab/>
      </w:r>
      <w:r>
        <w:rPr>
          <w:rFonts w:cs="Calibri" w:ascii="Calibri" w:hAnsi="Calibri" w:asciiTheme="minorHAnsi" w:cstheme="minorHAnsi" w:hAnsiTheme="minorHAnsi"/>
          <w:sz w:val="24"/>
          <w:szCs w:val="24"/>
        </w:rPr>
        <w:t xml:space="preserve">Action 21 General Manager </w:t>
        <w:tab/>
      </w:r>
    </w:p>
    <w:p>
      <w:pPr>
        <w:pStyle w:val="Normal"/>
        <w:spacing w:before="0" w:after="120"/>
        <w:jc w:val="both"/>
        <w:rPr/>
      </w:pPr>
      <w:r>
        <w:rPr>
          <w:rFonts w:cs="Calibri" w:ascii="Calibri" w:hAnsi="Calibri" w:asciiTheme="minorHAnsi" w:cstheme="minorHAnsi" w:hAnsiTheme="minorHAnsi"/>
          <w:b/>
          <w:sz w:val="24"/>
          <w:szCs w:val="24"/>
        </w:rPr>
        <w:t>Send application to</w:t>
      </w:r>
      <w:r>
        <w:rPr>
          <w:rFonts w:cs="Calibri" w:ascii="Calibri" w:hAnsi="Calibri" w:asciiTheme="minorHAnsi" w:cstheme="minorHAnsi" w:hAnsiTheme="minorHAnsi"/>
          <w:sz w:val="24"/>
          <w:szCs w:val="24"/>
        </w:rPr>
        <w:t xml:space="preserve">:   Louise Haycock, General Manager: </w:t>
      </w:r>
      <w:hyperlink r:id="rId3">
        <w:r>
          <w:rPr>
            <w:rStyle w:val="InternetLink"/>
            <w:rFonts w:cs="Calibri" w:ascii="Calibri" w:hAnsi="Calibri" w:asciiTheme="minorHAnsi" w:cstheme="minorHAnsi" w:hAnsiTheme="minorHAnsi"/>
            <w:sz w:val="24"/>
            <w:szCs w:val="24"/>
          </w:rPr>
          <w:t>manager@action21.co.uk</w:t>
        </w:r>
      </w:hyperlink>
    </w:p>
    <w:p>
      <w:pPr>
        <w:pStyle w:val="Normal"/>
        <w:widowControl w:val="false"/>
        <w:spacing w:before="0" w:after="120"/>
        <w:ind w:left="2160" w:hanging="2160"/>
        <w:rPr/>
      </w:pPr>
      <w:r>
        <w:rPr>
          <w:rFonts w:cs="Calibri" w:ascii="Calibri" w:hAnsi="Calibri" w:asciiTheme="minorHAnsi" w:cstheme="minorHAnsi" w:hAnsiTheme="minorHAnsi"/>
          <w:b/>
          <w:sz w:val="24"/>
          <w:szCs w:val="24"/>
        </w:rPr>
        <w:t>Closing date:</w:t>
        <w:tab/>
      </w:r>
      <w:r>
        <w:rPr>
          <w:rFonts w:eastAsia="Times New Roman" w:cs="Calibri" w:ascii="Calibri" w:hAnsi="Calibri" w:asciiTheme="minorHAnsi" w:cstheme="minorHAnsi" w:hAnsiTheme="minorHAnsi"/>
          <w:b/>
          <w:color w:val="auto"/>
          <w:kern w:val="0"/>
          <w:sz w:val="24"/>
          <w:szCs w:val="24"/>
          <w:lang w:val="en-GB" w:eastAsia="ar-SA" w:bidi="ar-SA"/>
        </w:rPr>
        <w:t>Monday 20th</w:t>
      </w:r>
      <w:r>
        <w:rPr>
          <w:rFonts w:eastAsia="Times New Roman" w:cs="Calibri" w:ascii="Calibri" w:hAnsi="Calibri" w:asciiTheme="minorHAnsi" w:cstheme="minorHAnsi" w:hAnsiTheme="minorHAnsi"/>
          <w:b/>
          <w:color w:val="000000"/>
          <w:kern w:val="0"/>
          <w:sz w:val="24"/>
          <w:szCs w:val="24"/>
          <w:vertAlign w:val="superscript"/>
          <w:lang w:val="en-GB" w:eastAsia="ar-SA" w:bidi="ar-SA"/>
        </w:rPr>
        <w:t>th</w:t>
      </w:r>
      <w:r>
        <w:rPr>
          <w:rFonts w:eastAsia="Times New Roman" w:cs="Calibri" w:ascii="Calibri" w:hAnsi="Calibri" w:asciiTheme="minorHAnsi" w:cstheme="minorHAnsi" w:hAnsiTheme="minorHAnsi"/>
          <w:b/>
          <w:color w:val="000000"/>
          <w:kern w:val="0"/>
          <w:sz w:val="24"/>
          <w:szCs w:val="24"/>
          <w:lang w:val="en-GB" w:eastAsia="ar-SA" w:bidi="ar-SA"/>
        </w:rPr>
        <w:t xml:space="preserve"> January 2025 at 1100</w:t>
      </w:r>
    </w:p>
    <w:p>
      <w:pPr>
        <w:pStyle w:val="Normal"/>
        <w:spacing w:before="0" w:after="120"/>
        <w:rPr/>
      </w:pPr>
      <w:r>
        <w:rPr>
          <w:rFonts w:cs="Calibri" w:ascii="Calibri" w:hAnsi="Calibri" w:asciiTheme="minorHAnsi" w:cstheme="minorHAnsi" w:hAnsiTheme="minorHAnsi"/>
          <w:b/>
          <w:sz w:val="24"/>
          <w:szCs w:val="24"/>
        </w:rPr>
        <w:t xml:space="preserve">Interviews: </w:t>
        <w:tab/>
        <w:tab/>
      </w:r>
      <w:r>
        <w:rPr>
          <w:rFonts w:cs="Calibri" w:ascii="Calibri" w:hAnsi="Calibri" w:asciiTheme="minorHAnsi" w:cstheme="minorHAnsi" w:hAnsiTheme="minorHAnsi"/>
          <w:bCs/>
          <w:sz w:val="24"/>
          <w:szCs w:val="24"/>
        </w:rPr>
        <w:t>are likely to be on</w:t>
      </w:r>
      <w:r>
        <w:rPr>
          <w:rFonts w:cs="Calibri" w:ascii="Calibri" w:hAnsi="Calibri" w:asciiTheme="minorHAnsi" w:cstheme="minorHAnsi" w:hAnsiTheme="minorHAnsi"/>
          <w:b/>
          <w:bCs/>
          <w:color w:val="C9211E"/>
          <w:sz w:val="24"/>
          <w:szCs w:val="24"/>
        </w:rPr>
        <w:t xml:space="preserve"> </w:t>
      </w:r>
      <w:r>
        <w:rPr>
          <w:rFonts w:cs="Calibri" w:ascii="Calibri" w:hAnsi="Calibri" w:asciiTheme="minorHAnsi" w:cstheme="minorHAnsi" w:hAnsiTheme="minorHAnsi"/>
          <w:b w:val="false"/>
          <w:bCs w:val="false"/>
          <w:color w:val="000000"/>
          <w:sz w:val="24"/>
          <w:szCs w:val="24"/>
        </w:rPr>
        <w:t>Thursday 23</w:t>
      </w:r>
      <w:r>
        <w:rPr>
          <w:rFonts w:cs="Calibri" w:ascii="Calibri" w:hAnsi="Calibri" w:asciiTheme="minorHAnsi" w:cstheme="minorHAnsi" w:hAnsiTheme="minorHAnsi"/>
          <w:b w:val="false"/>
          <w:bCs w:val="false"/>
          <w:color w:val="000000"/>
          <w:sz w:val="24"/>
          <w:szCs w:val="24"/>
          <w:vertAlign w:val="superscript"/>
        </w:rPr>
        <w:t>rd</w:t>
      </w:r>
      <w:r>
        <w:rPr>
          <w:rFonts w:cs="Calibri" w:ascii="Calibri" w:hAnsi="Calibri" w:asciiTheme="minorHAnsi" w:cstheme="minorHAnsi" w:hAnsiTheme="minorHAnsi"/>
          <w:b w:val="false"/>
          <w:bCs w:val="false"/>
          <w:color w:val="000000"/>
          <w:sz w:val="24"/>
          <w:szCs w:val="24"/>
        </w:rPr>
        <w:t xml:space="preserve"> and Friday 31</w:t>
      </w:r>
      <w:r>
        <w:rPr>
          <w:rFonts w:cs="Calibri" w:ascii="Calibri" w:hAnsi="Calibri" w:asciiTheme="minorHAnsi" w:cstheme="minorHAnsi" w:hAnsiTheme="minorHAnsi"/>
          <w:b w:val="false"/>
          <w:bCs w:val="false"/>
          <w:color w:val="000000"/>
          <w:sz w:val="24"/>
          <w:szCs w:val="24"/>
          <w:vertAlign w:val="superscript"/>
        </w:rPr>
        <w:t>st</w:t>
      </w:r>
      <w:r>
        <w:rPr>
          <w:rFonts w:cs="Calibri" w:ascii="Calibri" w:hAnsi="Calibri" w:asciiTheme="minorHAnsi" w:cstheme="minorHAnsi" w:hAnsiTheme="minorHAnsi"/>
          <w:b w:val="false"/>
          <w:bCs w:val="false"/>
          <w:color w:val="000000"/>
          <w:sz w:val="24"/>
          <w:szCs w:val="24"/>
        </w:rPr>
        <w:t xml:space="preserve"> January</w:t>
      </w:r>
    </w:p>
    <w:p>
      <w:pPr>
        <w:pStyle w:val="Normal"/>
        <w:spacing w:before="0" w:after="120"/>
        <w:rPr>
          <w:rFonts w:ascii="Calibri" w:hAnsi="Calibri" w:cs="Calibri" w:asciiTheme="minorHAnsi" w:cstheme="minorHAnsi" w:hAnsiTheme="minorHAnsi"/>
          <w:b/>
          <w:b/>
          <w:sz w:val="24"/>
          <w:szCs w:val="24"/>
        </w:rPr>
      </w:pPr>
      <w:r>
        <w:rPr>
          <w:rFonts w:cs="Calibri" w:ascii="Calibri" w:hAnsi="Calibri" w:asciiTheme="minorHAnsi" w:cstheme="minorHAnsi" w:hAnsiTheme="minorHAnsi"/>
          <w:b/>
          <w:sz w:val="24"/>
          <w:szCs w:val="24"/>
        </w:rPr>
        <w:t>For immediate start/ as soon as possible</w:t>
      </w:r>
    </w:p>
    <w:p>
      <w:pPr>
        <w:pStyle w:val="Normal"/>
        <w:spacing w:before="0" w:after="120"/>
        <w:rPr>
          <w:rFonts w:ascii="Calibri" w:hAnsi="Calibri" w:cs="Calibri" w:asciiTheme="minorHAnsi" w:cstheme="minorHAnsi" w:hAnsiTheme="minorHAnsi"/>
          <w:b/>
          <w:b/>
          <w:sz w:val="20"/>
          <w:szCs w:val="20"/>
        </w:rPr>
      </w:pPr>
      <w:r>
        <w:rPr/>
        <mc:AlternateContent>
          <mc:Choice Requires="wps">
            <w:drawing>
              <wp:inline distT="0" distB="0" distL="0" distR="0">
                <wp:extent cx="6299200" cy="22225"/>
                <wp:effectExtent l="0" t="0" r="0" b="0"/>
                <wp:docPr id="4" name=""/>
                <a:graphic xmlns:a="http://schemas.openxmlformats.org/drawingml/2006/main">
                  <a:graphicData uri="http://schemas.microsoft.com/office/word/2010/wordprocessingShape">
                    <wps:wsp>
                      <wps:cNvSpPr/>
                      <wps:spPr>
                        <a:xfrm>
                          <a:off x="0" y="0"/>
                          <a:ext cx="6298560" cy="21600"/>
                        </a:xfrm>
                        <a:prstGeom prst="rect">
                          <a:avLst/>
                        </a:prstGeom>
                        <a:solidFill>
                          <a:srgbClr val="8cc542"/>
                        </a:solidFill>
                        <a:ln>
                          <a:noFill/>
                        </a:ln>
                      </wps:spPr>
                      <wps:style>
                        <a:lnRef idx="0"/>
                        <a:fillRef idx="0"/>
                        <a:effectRef idx="0"/>
                        <a:fontRef idx="minor"/>
                      </wps:style>
                      <wps:bodyPr/>
                    </wps:wsp>
                  </a:graphicData>
                </a:graphic>
                <wp14:sizeRelH relativeFrom="page">
                  <wp14:pctWidth>100000</wp14:pctWidth>
                </wp14:sizeRelH>
              </wp:inline>
            </w:drawing>
          </mc:Choice>
          <mc:Fallback>
            <w:pict>
              <v:rect id="shape_0" fillcolor="#8cc542" stroked="f" style="position:absolute;margin-left:0pt;margin-top:-1.75pt;width:495.9pt;height:1.65pt;mso-position-vertical:top">
                <w10:wrap type="none"/>
                <v:fill o:detectmouseclick="t" type="solid" color2="#733abd"/>
                <v:stroke color="#3465a4" joinstyle="round" endcap="flat"/>
              </v:rect>
            </w:pict>
          </mc:Fallback>
        </mc:AlternateContent>
      </w:r>
    </w:p>
    <w:p>
      <w:pPr>
        <w:pStyle w:val="Normal"/>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b/>
          <w:sz w:val="28"/>
          <w:szCs w:val="20"/>
        </w:rPr>
        <w:t xml:space="preserve">Background </w:t>
      </w:r>
    </w:p>
    <w:p>
      <w:pPr>
        <w:pStyle w:val="Normal"/>
        <w:widowControl w:val="false"/>
        <w:jc w:val="center"/>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widowControl w:val="false"/>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Action 21 is a local volunteer-based charity </w:t>
      </w:r>
      <w:r>
        <w:rPr>
          <w:rFonts w:cs="Calibri" w:ascii="Calibri" w:hAnsi="Calibri" w:asciiTheme="minorHAnsi" w:cstheme="minorHAnsi" w:hAnsiTheme="minorHAnsi"/>
          <w:spacing w:val="2"/>
          <w:sz w:val="20"/>
          <w:szCs w:val="20"/>
        </w:rPr>
        <w:t>that aims to reduce the environmental</w:t>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pacing w:val="6"/>
          <w:sz w:val="20"/>
          <w:szCs w:val="20"/>
        </w:rPr>
        <w:t>impact of the Leamington and Warwick</w:t>
      </w:r>
      <w:r>
        <w:rPr>
          <w:rFonts w:cs="Calibri" w:ascii="Calibri" w:hAnsi="Calibri" w:asciiTheme="minorHAnsi" w:cstheme="minorHAnsi" w:hAnsiTheme="minorHAnsi"/>
          <w:sz w:val="20"/>
          <w:szCs w:val="20"/>
        </w:rPr>
        <w:t xml:space="preserve"> communities and raise awareness of the benefits of sustainable living. Action 21’s Re-Useful Centre saves over 100 tonnes of donated items from landfill each year. Any surplus income from the sale of these goods is used to support and run sustainability-themed projects. Our volunteers are key to Action 21’s continuing success.</w:t>
      </w:r>
    </w:p>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The Re-Useful Centre sells a wide variety of donated items including: </w:t>
      </w:r>
    </w:p>
    <w:p>
      <w:pPr>
        <w:sectPr>
          <w:footerReference w:type="default" r:id="rId4"/>
          <w:type w:val="nextPage"/>
          <w:pgSz w:w="12240" w:h="15840"/>
          <w:pgMar w:left="1155" w:right="1170" w:header="0" w:top="568" w:footer="720" w:bottom="777" w:gutter="0"/>
          <w:pgNumType w:fmt="decimal"/>
          <w:formProt w:val="false"/>
          <w:textDirection w:val="lrTb"/>
          <w:docGrid w:type="default" w:linePitch="360" w:charSpace="4096"/>
        </w:sectPr>
      </w:pPr>
    </w:p>
    <w:p>
      <w:pPr>
        <w:pStyle w:val="ListParagraph"/>
        <w:numPr>
          <w:ilvl w:val="0"/>
          <w:numId w:val="4"/>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Furniture</w:t>
      </w:r>
    </w:p>
    <w:p>
      <w:pPr>
        <w:pStyle w:val="ListParagraph"/>
        <w:numPr>
          <w:ilvl w:val="0"/>
          <w:numId w:val="4"/>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Bikes</w:t>
      </w:r>
    </w:p>
    <w:p>
      <w:pPr>
        <w:pStyle w:val="ListParagraph"/>
        <w:numPr>
          <w:ilvl w:val="0"/>
          <w:numId w:val="4"/>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TVs, stereos, digi-boxes</w:t>
      </w:r>
    </w:p>
    <w:p>
      <w:pPr>
        <w:pStyle w:val="ListParagraph"/>
        <w:numPr>
          <w:ilvl w:val="0"/>
          <w:numId w:val="4"/>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Kitchen appliances &amp; equipment</w:t>
      </w:r>
    </w:p>
    <w:p>
      <w:pPr>
        <w:pStyle w:val="ListParagraph"/>
        <w:numPr>
          <w:ilvl w:val="0"/>
          <w:numId w:val="4"/>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Children’s toys</w:t>
      </w:r>
    </w:p>
    <w:p>
      <w:pPr>
        <w:pStyle w:val="ListParagraph"/>
        <w:numPr>
          <w:ilvl w:val="0"/>
          <w:numId w:val="4"/>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DVD, CDs, videos</w:t>
      </w:r>
    </w:p>
    <w:p>
      <w:pPr>
        <w:pStyle w:val="ListParagraph"/>
        <w:numPr>
          <w:ilvl w:val="0"/>
          <w:numId w:val="4"/>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Soft furnishings</w:t>
      </w:r>
    </w:p>
    <w:p>
      <w:pPr>
        <w:pStyle w:val="ListParagraph"/>
        <w:numPr>
          <w:ilvl w:val="0"/>
          <w:numId w:val="4"/>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Sports equipment</w:t>
      </w:r>
    </w:p>
    <w:p>
      <w:pPr>
        <w:pStyle w:val="ListParagraph"/>
        <w:numPr>
          <w:ilvl w:val="0"/>
          <w:numId w:val="4"/>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Puzzles &amp; board games</w:t>
      </w:r>
    </w:p>
    <w:p>
      <w:pPr>
        <w:pStyle w:val="ListParagraph"/>
        <w:numPr>
          <w:ilvl w:val="0"/>
          <w:numId w:val="4"/>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Musical instruments</w:t>
      </w:r>
    </w:p>
    <w:p>
      <w:pPr>
        <w:pStyle w:val="ListParagraph"/>
        <w:numPr>
          <w:ilvl w:val="0"/>
          <w:numId w:val="4"/>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Garden furniture</w:t>
      </w:r>
    </w:p>
    <w:p>
      <w:pPr>
        <w:pStyle w:val="ListParagraph"/>
        <w:numPr>
          <w:ilvl w:val="0"/>
          <w:numId w:val="4"/>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Books</w:t>
      </w:r>
    </w:p>
    <w:p>
      <w:pPr>
        <w:pStyle w:val="ListParagraph"/>
        <w:numPr>
          <w:ilvl w:val="0"/>
          <w:numId w:val="4"/>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Clothes</w:t>
      </w:r>
    </w:p>
    <w:p>
      <w:pPr>
        <w:pStyle w:val="ListParagraph"/>
        <w:numPr>
          <w:ilvl w:val="0"/>
          <w:numId w:val="4"/>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Ornaments &amp; curios.</w:t>
      </w:r>
    </w:p>
    <w:p>
      <w:pPr>
        <w:sectPr>
          <w:type w:val="continuous"/>
          <w:pgSz w:w="12240" w:h="15840"/>
          <w:pgMar w:left="1155" w:right="1170" w:header="0" w:top="568" w:footer="720" w:bottom="777" w:gutter="0"/>
          <w:cols w:num="2" w:space="720" w:equalWidth="true" w:sep="false"/>
          <w:formProt w:val="false"/>
          <w:textDirection w:val="lrTb"/>
          <w:docGrid w:type="default" w:linePitch="360" w:charSpace="4096"/>
        </w:sectPr>
      </w:pPr>
    </w:p>
    <w:p>
      <w:pPr>
        <w:pStyle w:val="ListParagraph"/>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It also includes three other projects:</w:t>
      </w:r>
    </w:p>
    <w:p>
      <w:pPr>
        <w:pStyle w:val="ListParagraph"/>
        <w:numPr>
          <w:ilvl w:val="0"/>
          <w:numId w:val="6"/>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The PAT (Portable Appliance Testing) workshop where donated electrical goods are safety and function tested by qualified volunteers in accordance with legal requirements</w:t>
      </w:r>
    </w:p>
    <w:p>
      <w:pPr>
        <w:pStyle w:val="ListParagraph"/>
        <w:numPr>
          <w:ilvl w:val="0"/>
          <w:numId w:val="6"/>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The Bike Workshop where donated bikes are reconditioned by volunteers before being sold in the shop</w:t>
      </w:r>
    </w:p>
    <w:p>
      <w:pPr>
        <w:pStyle w:val="ListParagraph"/>
        <w:numPr>
          <w:ilvl w:val="0"/>
          <w:numId w:val="6"/>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The Online Sales area where donated goods are sold online via Amazon and eBay.</w:t>
      </w:r>
    </w:p>
    <w:p>
      <w:pPr>
        <w:pStyle w:val="Normal"/>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rPr/>
      </w:pPr>
      <w:r>
        <w:rPr>
          <w:rFonts w:cs="Calibri" w:ascii="Calibri" w:hAnsi="Calibri" w:asciiTheme="minorHAnsi" w:cstheme="minorHAnsi" w:hAnsiTheme="minorHAnsi"/>
          <w:bCs/>
          <w:sz w:val="20"/>
          <w:szCs w:val="20"/>
        </w:rPr>
        <w:t xml:space="preserve">Action21 is planning in 2025 to extend the Re-useful Centre’s opening hours to include Sundays. </w:t>
      </w:r>
    </w:p>
    <w:p>
      <w:pPr>
        <w:pStyle w:val="Normal"/>
        <w:rPr>
          <w:rFonts w:ascii="Calibri" w:hAnsi="Calibri" w:cs="Calibri" w:asciiTheme="minorHAnsi" w:cstheme="minorHAnsi" w:hAnsiTheme="minorHAnsi"/>
          <w:bCs/>
          <w:sz w:val="20"/>
          <w:szCs w:val="20"/>
        </w:rPr>
      </w:pPr>
      <w:r>
        <w:rPr>
          <w:rFonts w:cs="Calibri" w:cstheme="minorHAnsi" w:ascii="Calibri" w:hAnsi="Calibri"/>
          <w:bCs/>
          <w:sz w:val="20"/>
          <w:szCs w:val="20"/>
        </w:rPr>
      </w:r>
    </w:p>
    <w:p>
      <w:pPr>
        <w:pStyle w:val="Normal"/>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Staffing and volunteers</w:t>
      </w:r>
    </w:p>
    <w:p>
      <w:pPr>
        <w:pStyle w:val="Normal"/>
        <w:rPr/>
      </w:pPr>
      <w:r>
        <w:rPr>
          <w:rFonts w:cs="Calibri" w:ascii="Calibri" w:hAnsi="Calibri" w:asciiTheme="minorHAnsi" w:cstheme="minorHAnsi" w:hAnsiTheme="minorHAnsi"/>
          <w:sz w:val="20"/>
          <w:szCs w:val="20"/>
        </w:rPr>
        <w:t xml:space="preserve">The Re-Useful Centre shop and its three associated projects are overseen by the two Shop Managers who report to  Action 21’s General Manager. These areas are staffed by a total of 40-50 volunteers, some of whom give their time for one shift a week, and some who volunteer several days. </w:t>
      </w:r>
    </w:p>
    <w:p>
      <w:pPr>
        <w:pStyle w:val="Normal"/>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spacing w:before="0" w:after="120"/>
        <w:contextualSpacing/>
        <w:rPr/>
      </w:pPr>
      <w:r>
        <w:rPr>
          <w:rFonts w:cs="Calibri" w:ascii="Calibri" w:hAnsi="Calibri" w:asciiTheme="minorHAnsi" w:cstheme="minorHAnsi" w:hAnsiTheme="minorHAnsi"/>
          <w:sz w:val="20"/>
          <w:szCs w:val="20"/>
        </w:rPr>
        <w:t>Non-operational aspects of our volunteer programme (such as recruitment) are carried out by the General Manager.  As a volunteer-based charity, we cannot operate without the support of volunteers so we strive to make their time here enjoyable, supportive and rewarding. The Shop Manager</w:t>
      </w:r>
      <w:r>
        <w:rPr>
          <w:rFonts w:eastAsia="Times New Roman" w:cs="Calibri" w:ascii="Calibri" w:hAnsi="Calibri" w:asciiTheme="minorHAnsi" w:cstheme="minorHAnsi" w:hAnsiTheme="minorHAnsi"/>
          <w:color w:val="auto"/>
          <w:kern w:val="0"/>
          <w:sz w:val="20"/>
          <w:szCs w:val="20"/>
          <w:lang w:val="en-GB" w:eastAsia="ar-SA" w:bidi="ar-SA"/>
        </w:rPr>
        <w:t>s</w:t>
      </w:r>
      <w:r>
        <w:rPr>
          <w:rFonts w:cs="Calibri" w:ascii="Calibri" w:hAnsi="Calibri" w:asciiTheme="minorHAnsi" w:cstheme="minorHAnsi" w:hAnsiTheme="minorHAnsi"/>
          <w:sz w:val="20"/>
          <w:szCs w:val="20"/>
        </w:rPr>
        <w:t xml:space="preserve"> play a key role in ensuring that the volunteers’ experience is positive.</w:t>
      </w:r>
    </w:p>
    <w:p>
      <w:pPr>
        <w:pStyle w:val="Normal"/>
        <w:rPr>
          <w:rFonts w:ascii="Calibri" w:hAnsi="Calibri" w:cs="Calibri" w:asciiTheme="minorHAnsi" w:cstheme="minorHAnsi" w:hAnsiTheme="minorHAnsi"/>
          <w:sz w:val="20"/>
          <w:szCs w:val="20"/>
        </w:rPr>
      </w:pPr>
      <w:r>
        <w:rPr/>
        <mc:AlternateContent>
          <mc:Choice Requires="wps">
            <w:drawing>
              <wp:inline distT="0" distB="0" distL="0" distR="0">
                <wp:extent cx="6299200" cy="22225"/>
                <wp:effectExtent l="0" t="0" r="0" b="0"/>
                <wp:docPr id="5" name=""/>
                <a:graphic xmlns:a="http://schemas.openxmlformats.org/drawingml/2006/main">
                  <a:graphicData uri="http://schemas.microsoft.com/office/word/2010/wordprocessingShape">
                    <wps:wsp>
                      <wps:cNvSpPr/>
                      <wps:spPr>
                        <a:xfrm>
                          <a:off x="0" y="0"/>
                          <a:ext cx="6298560" cy="21600"/>
                        </a:xfrm>
                        <a:prstGeom prst="rect">
                          <a:avLst/>
                        </a:prstGeom>
                        <a:solidFill>
                          <a:srgbClr val="8cc542"/>
                        </a:solidFill>
                        <a:ln>
                          <a:noFill/>
                        </a:ln>
                      </wps:spPr>
                      <wps:style>
                        <a:lnRef idx="0"/>
                        <a:fillRef idx="0"/>
                        <a:effectRef idx="0"/>
                        <a:fontRef idx="minor"/>
                      </wps:style>
                      <wps:bodyPr/>
                    </wps:wsp>
                  </a:graphicData>
                </a:graphic>
                <wp14:sizeRelH relativeFrom="page">
                  <wp14:pctWidth>100000</wp14:pctWidth>
                </wp14:sizeRelH>
              </wp:inline>
            </w:drawing>
          </mc:Choice>
          <mc:Fallback>
            <w:pict>
              <v:rect id="shape_0" fillcolor="#8cc542" stroked="f" style="position:absolute;margin-left:0pt;margin-top:-1.75pt;width:495.9pt;height:1.65pt;mso-position-vertical:top">
                <w10:wrap type="none"/>
                <v:fill o:detectmouseclick="t" type="solid" color2="#733abd"/>
                <v:stroke color="#3465a4" joinstyle="round" endcap="flat"/>
              </v:rect>
            </w:pict>
          </mc:Fallback>
        </mc:AlternateContent>
      </w:r>
    </w:p>
    <w:p>
      <w:pPr>
        <w:pStyle w:val="Normal"/>
        <w:rPr>
          <w:rFonts w:ascii="Calibri" w:hAnsi="Calibri" w:cs="Calibri" w:asciiTheme="minorHAnsi" w:cstheme="minorHAnsi" w:hAnsiTheme="minorHAnsi"/>
          <w:b/>
          <w:b/>
          <w:sz w:val="24"/>
          <w:szCs w:val="20"/>
        </w:rPr>
      </w:pPr>
      <w:r>
        <w:rPr>
          <w:rFonts w:cs="Calibri" w:cstheme="minorHAnsi" w:ascii="Calibri" w:hAnsi="Calibri"/>
          <w:b/>
          <w:sz w:val="24"/>
          <w:szCs w:val="20"/>
        </w:rPr>
      </w:r>
    </w:p>
    <w:p>
      <w:pPr>
        <w:pStyle w:val="Normal"/>
        <w:rPr/>
      </w:pPr>
      <w:r>
        <w:rPr>
          <w:rFonts w:cs="Calibri" w:ascii="Calibri" w:hAnsi="Calibri" w:asciiTheme="minorHAnsi" w:cstheme="minorHAnsi" w:hAnsiTheme="minorHAnsi"/>
          <w:b/>
          <w:sz w:val="24"/>
          <w:szCs w:val="20"/>
        </w:rPr>
        <w:t xml:space="preserve">Job Purpose: </w:t>
      </w:r>
      <w:r>
        <w:rPr>
          <w:rFonts w:eastAsia="Times New Roman" w:cs="Calibri" w:ascii="Calibri" w:hAnsi="Calibri" w:asciiTheme="minorHAnsi" w:cstheme="minorHAnsi" w:hAnsiTheme="minorHAnsi"/>
          <w:b/>
          <w:color w:val="auto"/>
          <w:kern w:val="0"/>
          <w:sz w:val="24"/>
          <w:szCs w:val="20"/>
          <w:lang w:val="en-GB" w:eastAsia="ar-SA" w:bidi="ar-SA"/>
        </w:rPr>
        <w:t>Shop Manager</w:t>
      </w:r>
    </w:p>
    <w:p>
      <w:pPr>
        <w:pStyle w:val="Normal"/>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rPr/>
      </w:pPr>
      <w:r>
        <w:rPr>
          <w:rFonts w:cs="Calibri" w:ascii="Calibri" w:hAnsi="Calibri" w:asciiTheme="minorHAnsi" w:cstheme="minorHAnsi" w:hAnsiTheme="minorHAnsi"/>
          <w:sz w:val="20"/>
          <w:szCs w:val="20"/>
        </w:rPr>
        <w:t xml:space="preserve">We </w:t>
      </w:r>
      <w:r>
        <w:rPr>
          <w:rFonts w:eastAsia="Times New Roman" w:cs="Calibri" w:ascii="Calibri" w:hAnsi="Calibri" w:asciiTheme="minorHAnsi" w:cstheme="minorHAnsi" w:hAnsiTheme="minorHAnsi"/>
          <w:color w:val="auto"/>
          <w:kern w:val="0"/>
          <w:sz w:val="20"/>
          <w:szCs w:val="20"/>
          <w:lang w:val="en-GB" w:eastAsia="ar-SA" w:bidi="ar-SA"/>
        </w:rPr>
        <w:t>are looking for</w:t>
      </w:r>
      <w:r>
        <w:rPr>
          <w:rFonts w:cs="Calibri" w:ascii="Calibri" w:hAnsi="Calibri" w:asciiTheme="minorHAnsi" w:cstheme="minorHAnsi" w:hAnsiTheme="minorHAnsi"/>
          <w:sz w:val="20"/>
          <w:szCs w:val="20"/>
        </w:rPr>
        <w:t xml:space="preserve"> </w:t>
      </w:r>
      <w:r>
        <w:rPr>
          <w:rFonts w:eastAsia="Times New Roman" w:cs="Calibri" w:ascii="Calibri" w:hAnsi="Calibri" w:asciiTheme="minorHAnsi" w:cstheme="minorHAnsi" w:hAnsiTheme="minorHAnsi"/>
          <w:color w:val="auto"/>
          <w:kern w:val="0"/>
          <w:sz w:val="20"/>
          <w:szCs w:val="20"/>
          <w:lang w:val="en-GB" w:eastAsia="ar-SA" w:bidi="ar-SA"/>
        </w:rPr>
        <w:t>someone</w:t>
      </w:r>
      <w:r>
        <w:rPr>
          <w:rFonts w:cs="Calibri" w:ascii="Calibri" w:hAnsi="Calibri" w:asciiTheme="minorHAnsi" w:cstheme="minorHAnsi" w:hAnsiTheme="minorHAnsi"/>
          <w:sz w:val="20"/>
          <w:szCs w:val="20"/>
        </w:rPr>
        <w:t xml:space="preserve"> with retail experience, excellent customer care skills, the ability to support a team of volunteers and to remain calm under pressure. This role requires a strong capability to multi task, as you will be simultaneously overseeing daily operations and projects at The Re-Useful Centre, whilst coordinating the activities of shop volunteers. You will work on a rota with </w:t>
      </w:r>
      <w:r>
        <w:rPr>
          <w:rFonts w:eastAsia="Times New Roman" w:cs="Calibri" w:ascii="Calibri" w:hAnsi="Calibri" w:asciiTheme="minorHAnsi" w:cstheme="minorHAnsi" w:hAnsiTheme="minorHAnsi"/>
          <w:color w:val="auto"/>
          <w:kern w:val="0"/>
          <w:sz w:val="20"/>
          <w:szCs w:val="20"/>
          <w:lang w:val="en-GB" w:eastAsia="ar-SA" w:bidi="ar-SA"/>
        </w:rPr>
        <w:t>the other Shop Manager</w:t>
      </w:r>
      <w:r>
        <w:rPr>
          <w:rFonts w:cs="Calibri" w:ascii="Calibri" w:hAnsi="Calibri" w:asciiTheme="minorHAnsi" w:cstheme="minorHAnsi" w:hAnsiTheme="minorHAnsi"/>
          <w:sz w:val="20"/>
          <w:szCs w:val="20"/>
        </w:rPr>
        <w:t xml:space="preserve"> enabling the Re-useful Centre to open seven days a week. Action21 has a large van to collect bulky donations and deliver large purchases, and this role will be expected to drive the van when necessary.</w:t>
      </w:r>
    </w:p>
    <w:p>
      <w:pPr>
        <w:pStyle w:val="Normal"/>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spacing w:before="0" w:after="120"/>
        <w:contextualSpacing/>
        <w:rPr/>
      </w:pPr>
      <w:r>
        <w:rPr>
          <w:rFonts w:cs="Calibri" w:ascii="Calibri" w:hAnsi="Calibri" w:asciiTheme="minorHAnsi" w:cstheme="minorHAnsi" w:hAnsiTheme="minorHAnsi"/>
          <w:sz w:val="20"/>
          <w:szCs w:val="20"/>
        </w:rPr>
        <w:t>The role includes all aspects of the shop’s operations, including maintaining Health and Safety guidelines and acting in accordance with our charitable aims and policies. You will have shared responsibility for overseeing and developing the re-use projects at The Re-Useful Centre: the Portable Appliance Testing (PAT) workshop, the bike workshop and/or on-line sales, all of which we are aiming to increase our rate of turnover. The role would also suit someone with an interest in vintage and quirky items.</w:t>
      </w:r>
    </w:p>
    <w:p>
      <w:pPr>
        <w:pStyle w:val="Normal"/>
        <w:spacing w:before="0" w:after="120"/>
        <w:contextualSpacing/>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rPr>
          <w:rFonts w:ascii="Calibri" w:hAnsi="Calibri" w:cs="Calibri" w:asciiTheme="minorHAnsi" w:cstheme="minorHAnsi" w:hAnsiTheme="minorHAnsi"/>
          <w:b/>
          <w:b/>
          <w:sz w:val="20"/>
          <w:szCs w:val="20"/>
        </w:rPr>
      </w:pPr>
      <w:r>
        <w:rPr/>
        <mc:AlternateContent>
          <mc:Choice Requires="wps">
            <w:drawing>
              <wp:inline distT="0" distB="0" distL="0" distR="0">
                <wp:extent cx="6299200" cy="22225"/>
                <wp:effectExtent l="0" t="0" r="0" b="0"/>
                <wp:docPr id="6" name=""/>
                <a:graphic xmlns:a="http://schemas.openxmlformats.org/drawingml/2006/main">
                  <a:graphicData uri="http://schemas.microsoft.com/office/word/2010/wordprocessingShape">
                    <wps:wsp>
                      <wps:cNvSpPr/>
                      <wps:spPr>
                        <a:xfrm>
                          <a:off x="0" y="0"/>
                          <a:ext cx="6298560" cy="21600"/>
                        </a:xfrm>
                        <a:prstGeom prst="rect">
                          <a:avLst/>
                        </a:prstGeom>
                        <a:solidFill>
                          <a:srgbClr val="8cc542"/>
                        </a:solidFill>
                        <a:ln>
                          <a:noFill/>
                        </a:ln>
                      </wps:spPr>
                      <wps:style>
                        <a:lnRef idx="0"/>
                        <a:fillRef idx="0"/>
                        <a:effectRef idx="0"/>
                        <a:fontRef idx="minor"/>
                      </wps:style>
                      <wps:bodyPr/>
                    </wps:wsp>
                  </a:graphicData>
                </a:graphic>
                <wp14:sizeRelH relativeFrom="page">
                  <wp14:pctWidth>100000</wp14:pctWidth>
                </wp14:sizeRelH>
              </wp:inline>
            </w:drawing>
          </mc:Choice>
          <mc:Fallback>
            <w:pict>
              <v:rect id="shape_0" fillcolor="#8cc542" stroked="f" style="position:absolute;margin-left:0pt;margin-top:-1.75pt;width:495.9pt;height:1.65pt;mso-position-vertical:top">
                <w10:wrap type="none"/>
                <v:fill o:detectmouseclick="t" type="solid" color2="#733abd"/>
                <v:stroke color="#3465a4" joinstyle="round" endcap="flat"/>
              </v:rect>
            </w:pict>
          </mc:Fallback>
        </mc:AlternateContent>
      </w:r>
    </w:p>
    <w:p>
      <w:pPr>
        <w:pStyle w:val="Normal"/>
        <w:rPr>
          <w:rFonts w:ascii="Calibri" w:hAnsi="Calibri" w:cs="Calibri" w:asciiTheme="minorHAnsi" w:cstheme="minorHAnsi" w:hAnsiTheme="minorHAnsi"/>
          <w:b/>
          <w:b/>
          <w:szCs w:val="20"/>
        </w:rPr>
      </w:pPr>
      <w:r>
        <w:rPr>
          <w:rFonts w:cs="Calibri" w:cstheme="minorHAnsi" w:ascii="Calibri" w:hAnsi="Calibri"/>
          <w:b/>
          <w:szCs w:val="20"/>
        </w:rPr>
      </w:r>
    </w:p>
    <w:p>
      <w:pPr>
        <w:pStyle w:val="Normal"/>
        <w:rPr>
          <w:rFonts w:ascii="Calibri" w:hAnsi="Calibri" w:cs="Calibri" w:asciiTheme="minorHAnsi" w:cstheme="minorHAnsi" w:hAnsiTheme="minorHAnsi"/>
          <w:sz w:val="48"/>
          <w:szCs w:val="48"/>
        </w:rPr>
      </w:pPr>
      <w:r>
        <w:rPr>
          <w:rFonts w:cs="Calibri" w:ascii="Calibri" w:hAnsi="Calibri" w:asciiTheme="minorHAnsi" w:cstheme="minorHAnsi" w:hAnsiTheme="minorHAnsi"/>
          <w:b/>
          <w:sz w:val="28"/>
          <w:szCs w:val="28"/>
        </w:rPr>
        <w:t xml:space="preserve">Job Description: </w:t>
      </w:r>
      <w:r>
        <w:rPr>
          <w:rFonts w:cs="Calibri" w:ascii="Calibri" w:hAnsi="Calibri" w:asciiTheme="minorHAnsi" w:cstheme="minorHAnsi" w:hAnsiTheme="minorHAnsi"/>
          <w:b/>
          <w:sz w:val="28"/>
          <w:szCs w:val="20"/>
        </w:rPr>
        <w:t>Key tasks</w:t>
      </w:r>
    </w:p>
    <w:p>
      <w:pPr>
        <w:pStyle w:val="Normal"/>
        <w:rPr>
          <w:rFonts w:ascii="Calibri" w:hAnsi="Calibri" w:cs="Calibri" w:asciiTheme="minorHAnsi" w:cstheme="minorHAnsi" w:hAnsiTheme="minorHAnsi"/>
          <w:b/>
          <w:b/>
          <w:szCs w:val="20"/>
        </w:rPr>
      </w:pPr>
      <w:r>
        <w:rPr>
          <w:rFonts w:cs="Calibri" w:cstheme="minorHAnsi" w:ascii="Calibri" w:hAnsi="Calibri"/>
          <w:b/>
          <w:szCs w:val="20"/>
        </w:rPr>
      </w:r>
    </w:p>
    <w:p>
      <w:pPr>
        <w:pStyle w:val="Normal"/>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Working in The Re-Useful Centre shop and managing the day-to-day operations</w:t>
      </w:r>
    </w:p>
    <w:p>
      <w:pPr>
        <w:pStyle w:val="Normal"/>
        <w:numPr>
          <w:ilvl w:val="0"/>
          <w:numId w:val="2"/>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Unlocking and locking the premises at the beginning and end of each day</w:t>
      </w:r>
    </w:p>
    <w:p>
      <w:pPr>
        <w:pStyle w:val="Normal"/>
        <w:numPr>
          <w:ilvl w:val="0"/>
          <w:numId w:val="2"/>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Monitoring, receiving, pricing and processing donations, and displaying stock</w:t>
      </w:r>
    </w:p>
    <w:p>
      <w:pPr>
        <w:pStyle w:val="Normal"/>
        <w:numPr>
          <w:ilvl w:val="0"/>
          <w:numId w:val="2"/>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Responsibility for sale of goods through till including refunds and pay-outs</w:t>
      </w:r>
    </w:p>
    <w:p>
      <w:pPr>
        <w:pStyle w:val="Normal"/>
        <w:numPr>
          <w:ilvl w:val="0"/>
          <w:numId w:val="2"/>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Cashing up and reconciliation at the beginning and end of each day</w:t>
      </w:r>
    </w:p>
    <w:p>
      <w:pPr>
        <w:pStyle w:val="Normal"/>
        <w:numPr>
          <w:ilvl w:val="0"/>
          <w:numId w:val="2"/>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Arranging the collection and delivery of furniture</w:t>
      </w:r>
    </w:p>
    <w:p>
      <w:pPr>
        <w:pStyle w:val="Normal"/>
        <w:numPr>
          <w:ilvl w:val="0"/>
          <w:numId w:val="2"/>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Dealing with telephone and email enquiries</w:t>
      </w:r>
    </w:p>
    <w:p>
      <w:pPr>
        <w:pStyle w:val="Normal"/>
        <w:numPr>
          <w:ilvl w:val="0"/>
          <w:numId w:val="2"/>
        </w:numPr>
        <w:rPr/>
      </w:pPr>
      <w:r>
        <w:rPr>
          <w:rFonts w:cs="Calibri" w:ascii="Calibri" w:hAnsi="Calibri" w:asciiTheme="minorHAnsi" w:cstheme="minorHAnsi" w:hAnsiTheme="minorHAnsi"/>
          <w:sz w:val="20"/>
          <w:szCs w:val="20"/>
        </w:rPr>
        <w:t xml:space="preserve">Interacting with the general public, including handling complaints and </w:t>
      </w:r>
      <w:r>
        <w:rPr>
          <w:rFonts w:eastAsia="Times New Roman" w:cs="Calibri" w:ascii="Calibri" w:hAnsi="Calibri" w:asciiTheme="minorHAnsi" w:cstheme="minorHAnsi" w:hAnsiTheme="minorHAnsi"/>
          <w:color w:val="auto"/>
          <w:kern w:val="0"/>
          <w:sz w:val="20"/>
          <w:szCs w:val="20"/>
          <w:lang w:val="en-GB" w:eastAsia="ar-SA" w:bidi="ar-SA"/>
        </w:rPr>
        <w:t xml:space="preserve">challenging </w:t>
      </w:r>
      <w:r>
        <w:rPr>
          <w:rFonts w:cs="Calibri" w:ascii="Calibri" w:hAnsi="Calibri" w:asciiTheme="minorHAnsi" w:cstheme="minorHAnsi" w:hAnsiTheme="minorHAnsi"/>
          <w:sz w:val="20"/>
          <w:szCs w:val="20"/>
        </w:rPr>
        <w:t>customers</w:t>
      </w:r>
    </w:p>
    <w:p>
      <w:pPr>
        <w:pStyle w:val="Normal"/>
        <w:numPr>
          <w:ilvl w:val="0"/>
          <w:numId w:val="2"/>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Ensuring that accurate records of sales and weights are maintained</w:t>
      </w:r>
    </w:p>
    <w:p>
      <w:pPr>
        <w:pStyle w:val="Normal"/>
        <w:numPr>
          <w:ilvl w:val="0"/>
          <w:numId w:val="2"/>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Maintaining and monitoring Health and Safety measures</w:t>
      </w:r>
    </w:p>
    <w:p>
      <w:pPr>
        <w:pStyle w:val="Normal"/>
        <w:numPr>
          <w:ilvl w:val="0"/>
          <w:numId w:val="2"/>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Manual handling of furniture and bulky items, and supervising any furniture repairs </w:t>
      </w:r>
    </w:p>
    <w:p>
      <w:pPr>
        <w:pStyle w:val="Normal"/>
        <w:ind w:left="720" w:hanging="0"/>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Collections and deliveries</w:t>
      </w:r>
    </w:p>
    <w:p>
      <w:pPr>
        <w:pStyle w:val="Normal"/>
        <w:numPr>
          <w:ilvl w:val="0"/>
          <w:numId w:val="2"/>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Driving and fuelling the van and shifting heavy items of furniture </w:t>
      </w:r>
    </w:p>
    <w:p>
      <w:pPr>
        <w:pStyle w:val="Normal"/>
        <w:numPr>
          <w:ilvl w:val="0"/>
          <w:numId w:val="2"/>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Removal of waste to municipal refuse site</w:t>
      </w:r>
    </w:p>
    <w:p>
      <w:pPr>
        <w:pStyle w:val="ListParagraph"/>
        <w:ind w:left="1080" w:hanging="0"/>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Additional Sales Operations</w:t>
      </w:r>
    </w:p>
    <w:p>
      <w:pPr>
        <w:pStyle w:val="Normal"/>
        <w:widowControl/>
        <w:numPr>
          <w:ilvl w:val="0"/>
          <w:numId w:val="7"/>
        </w:numPr>
        <w:suppressAutoHyphens w:val="true"/>
        <w:bidi w:val="0"/>
        <w:spacing w:lineRule="auto" w:line="240"/>
        <w:ind w:left="737" w:right="0" w:hanging="340"/>
        <w:jc w:val="lef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Supervising and developing the PAT and/or Bike Workshop projects (depending on experience)</w:t>
      </w:r>
    </w:p>
    <w:p>
      <w:pPr>
        <w:pStyle w:val="ListParagraph"/>
        <w:widowControl/>
        <w:numPr>
          <w:ilvl w:val="0"/>
          <w:numId w:val="7"/>
        </w:numPr>
        <w:suppressAutoHyphens w:val="true"/>
        <w:bidi w:val="0"/>
        <w:spacing w:lineRule="auto" w:line="240"/>
        <w:ind w:left="737" w:right="0" w:hanging="340"/>
        <w:jc w:val="lef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Oversee, manage and grow Online sales </w:t>
      </w:r>
    </w:p>
    <w:p>
      <w:pPr>
        <w:pStyle w:val="ListParagraph"/>
        <w:ind w:left="426" w:hanging="0"/>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Volunteer Management</w:t>
      </w:r>
    </w:p>
    <w:p>
      <w:pPr>
        <w:pStyle w:val="Normal"/>
        <w:numPr>
          <w:ilvl w:val="0"/>
          <w:numId w:val="2"/>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Managing and supporting a diverse team of volunteers aged 14-80, some with disabilities, health conditions and/or learning difficulties/disabilities</w:t>
      </w:r>
    </w:p>
    <w:p>
      <w:pPr>
        <w:pStyle w:val="Normal"/>
        <w:numPr>
          <w:ilvl w:val="0"/>
          <w:numId w:val="2"/>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Day-to-day management of volunteer activities and workloads in the shop, including recording volunteer attendance</w:t>
      </w:r>
    </w:p>
    <w:p>
      <w:pPr>
        <w:pStyle w:val="Normal"/>
        <w:numPr>
          <w:ilvl w:val="0"/>
          <w:numId w:val="2"/>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Supporting the recruitment of volunteers.</w:t>
      </w:r>
    </w:p>
    <w:p>
      <w:pPr>
        <w:pStyle w:val="Normal"/>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Being an ambassador for Action 21</w:t>
      </w:r>
    </w:p>
    <w:p>
      <w:pPr>
        <w:pStyle w:val="Normal"/>
        <w:numPr>
          <w:ilvl w:val="0"/>
          <w:numId w:val="2"/>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Representing Action 21 in a positive light to both customers and volunteers</w:t>
      </w:r>
    </w:p>
    <w:p>
      <w:pPr>
        <w:pStyle w:val="Normal"/>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Administrative</w:t>
      </w:r>
    </w:p>
    <w:p>
      <w:pPr>
        <w:pStyle w:val="Normal"/>
        <w:numPr>
          <w:ilvl w:val="0"/>
          <w:numId w:val="2"/>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Attending weekly team meetings </w:t>
      </w:r>
    </w:p>
    <w:p>
      <w:pPr>
        <w:pStyle w:val="Normal"/>
        <w:numPr>
          <w:ilvl w:val="0"/>
          <w:numId w:val="2"/>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Responding to staff emails</w:t>
      </w:r>
    </w:p>
    <w:p>
      <w:pPr>
        <w:pStyle w:val="Normal"/>
        <w:numPr>
          <w:ilvl w:val="0"/>
          <w:numId w:val="2"/>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Interacting with online rotas and calendars</w:t>
      </w:r>
    </w:p>
    <w:p>
      <w:pPr>
        <w:pStyle w:val="Normal"/>
        <w:numPr>
          <w:ilvl w:val="0"/>
          <w:numId w:val="2"/>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Having input into Action 21 policy reviews and updates. </w:t>
      </w:r>
    </w:p>
    <w:p>
      <w:pPr>
        <w:pStyle w:val="Normal"/>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rPr/>
      </w:pPr>
      <w:r>
        <w:rPr>
          <w:rFonts w:cs="Calibri" w:ascii="Calibri" w:hAnsi="Calibri" w:asciiTheme="minorHAnsi" w:cstheme="minorHAnsi" w:hAnsiTheme="minorHAnsi"/>
          <w:b/>
          <w:sz w:val="20"/>
          <w:szCs w:val="20"/>
        </w:rPr>
        <w:t xml:space="preserve">Other duties as requested by the General Manager. </w:t>
      </w:r>
    </w:p>
    <w:p>
      <w:pPr>
        <w:pStyle w:val="Normal"/>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ind w:left="720" w:hanging="720"/>
        <w:rPr>
          <w:rFonts w:ascii="Calibri" w:hAnsi="Calibri" w:cs="Calibri" w:asciiTheme="minorHAnsi" w:cstheme="minorHAnsi" w:hAnsiTheme="minorHAnsi"/>
          <w:b/>
          <w:b/>
          <w:sz w:val="20"/>
          <w:szCs w:val="20"/>
        </w:rPr>
      </w:pPr>
      <w:r>
        <w:rPr/>
        <mc:AlternateContent>
          <mc:Choice Requires="wps">
            <w:drawing>
              <wp:inline distT="0" distB="0" distL="0" distR="0">
                <wp:extent cx="5777865" cy="15875"/>
                <wp:effectExtent l="0" t="0" r="0" b="0"/>
                <wp:docPr id="7" name=""/>
                <a:graphic xmlns:a="http://schemas.openxmlformats.org/drawingml/2006/main">
                  <a:graphicData uri="http://schemas.microsoft.com/office/word/2010/wordprocessingShape">
                    <wps:wsp>
                      <wps:cNvSpPr/>
                      <wps:spPr>
                        <a:xfrm>
                          <a:off x="0" y="0"/>
                          <a:ext cx="5777280" cy="15120"/>
                        </a:xfrm>
                        <a:prstGeom prst="rect">
                          <a:avLst/>
                        </a:prstGeom>
                        <a:solidFill>
                          <a:srgbClr val="8cc542"/>
                        </a:solidFill>
                        <a:ln>
                          <a:noFill/>
                        </a:ln>
                      </wps:spPr>
                      <wps:style>
                        <a:lnRef idx="0"/>
                        <a:fillRef idx="0"/>
                        <a:effectRef idx="0"/>
                        <a:fontRef idx="minor"/>
                      </wps:style>
                      <wps:bodyPr/>
                    </wps:wsp>
                  </a:graphicData>
                </a:graphic>
                <wp14:sizeRelH relativeFrom="page">
                  <wp14:pctWidth>98000</wp14:pctWidth>
                </wp14:sizeRelH>
              </wp:inline>
            </w:drawing>
          </mc:Choice>
          <mc:Fallback>
            <w:pict>
              <v:rect id="shape_0" fillcolor="#8cc542" stroked="f" style="position:absolute;margin-left:0pt;margin-top:-1.25pt;width:454.85pt;height:1.15pt;mso-position-vertical:top">
                <w10:wrap type="none"/>
                <v:fill o:detectmouseclick="t" type="solid" color2="#733abd"/>
                <v:stroke color="#3465a4" joinstyle="round" endcap="flat"/>
              </v:rect>
            </w:pict>
          </mc:Fallback>
        </mc:AlternateContent>
      </w:r>
    </w:p>
    <w:p>
      <w:pPr>
        <w:pStyle w:val="Normal"/>
        <w:ind w:left="720" w:hanging="0"/>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 xml:space="preserve"> </w:t>
      </w:r>
    </w:p>
    <w:p>
      <w:pPr>
        <w:pStyle w:val="Normal"/>
        <w:rPr>
          <w:rFonts w:ascii="Calibri" w:hAnsi="Calibri" w:cs="Calibri" w:asciiTheme="minorHAnsi" w:cstheme="minorHAnsi" w:hAnsiTheme="minorHAnsi"/>
          <w:b/>
          <w:b/>
          <w:sz w:val="28"/>
          <w:szCs w:val="28"/>
        </w:rPr>
      </w:pPr>
      <w:r>
        <w:rPr>
          <w:rFonts w:cs="Calibri" w:ascii="Calibri" w:hAnsi="Calibri" w:asciiTheme="minorHAnsi" w:cstheme="minorHAnsi" w:hAnsiTheme="minorHAnsi"/>
          <w:b/>
          <w:sz w:val="28"/>
          <w:szCs w:val="28"/>
        </w:rPr>
        <w:t>Person Specification:</w:t>
      </w:r>
    </w:p>
    <w:p>
      <w:pPr>
        <w:pStyle w:val="Normal"/>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Essential skills &amp; experience</w:t>
      </w:r>
    </w:p>
    <w:p>
      <w:pPr>
        <w:pStyle w:val="ListParagraph"/>
        <w:numPr>
          <w:ilvl w:val="0"/>
          <w:numId w:val="3"/>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Experience in retail environment</w:t>
      </w:r>
    </w:p>
    <w:p>
      <w:pPr>
        <w:pStyle w:val="ListParagraph"/>
        <w:numPr>
          <w:ilvl w:val="0"/>
          <w:numId w:val="3"/>
        </w:numPr>
        <w:rPr>
          <w:rFonts w:ascii="Calibri" w:hAnsi="Calibri" w:cs="Calibri" w:asciiTheme="minorHAnsi" w:cstheme="minorHAnsi" w:hAnsiTheme="minorHAnsi"/>
          <w:b/>
          <w:b/>
          <w:sz w:val="20"/>
          <w:szCs w:val="20"/>
        </w:rPr>
      </w:pPr>
      <w:r>
        <w:rPr>
          <w:rFonts w:cs="Calibri" w:ascii="Calibri" w:hAnsi="Calibri" w:asciiTheme="minorHAnsi" w:cstheme="minorHAnsi" w:hAnsiTheme="minorHAnsi"/>
          <w:sz w:val="20"/>
          <w:szCs w:val="20"/>
        </w:rPr>
        <w:t>Team leading/person management skills (desirable: experience)</w:t>
      </w:r>
    </w:p>
    <w:p>
      <w:pPr>
        <w:pStyle w:val="ListParagraph"/>
        <w:numPr>
          <w:ilvl w:val="0"/>
          <w:numId w:val="3"/>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Ability to manage and support people, including in workshop or technical environments</w:t>
      </w:r>
    </w:p>
    <w:p>
      <w:pPr>
        <w:pStyle w:val="Normal"/>
        <w:numPr>
          <w:ilvl w:val="0"/>
          <w:numId w:val="3"/>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Experience of cash handling and till reconciliation</w:t>
      </w:r>
    </w:p>
    <w:p>
      <w:pPr>
        <w:pStyle w:val="Normal"/>
        <w:numPr>
          <w:ilvl w:val="0"/>
          <w:numId w:val="3"/>
        </w:numPr>
        <w:rPr>
          <w:rFonts w:ascii="Calibri" w:hAnsi="Calibri" w:cs="Calibri" w:asciiTheme="minorHAnsi" w:cstheme="minorHAnsi" w:hAnsiTheme="minorHAnsi"/>
          <w:b/>
          <w:b/>
          <w:sz w:val="20"/>
          <w:szCs w:val="20"/>
        </w:rPr>
      </w:pPr>
      <w:r>
        <w:rPr>
          <w:rFonts w:cs="Calibri" w:ascii="Calibri" w:hAnsi="Calibri" w:asciiTheme="minorHAnsi" w:cstheme="minorHAnsi" w:hAnsiTheme="minorHAnsi"/>
          <w:sz w:val="20"/>
          <w:szCs w:val="20"/>
        </w:rPr>
        <w:t>Excellent interpersonal skills and the ability to relate to a wide range of people – including those with disabilities, health conditions and/or learning difficulties/disabilities</w:t>
      </w:r>
    </w:p>
    <w:p>
      <w:pPr>
        <w:pStyle w:val="Normal"/>
        <w:numPr>
          <w:ilvl w:val="0"/>
          <w:numId w:val="3"/>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Excellent communication and delegation skills</w:t>
      </w:r>
    </w:p>
    <w:p>
      <w:pPr>
        <w:pStyle w:val="Normal"/>
        <w:numPr>
          <w:ilvl w:val="0"/>
          <w:numId w:val="3"/>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Physical strength; able to lift and move bulky items</w:t>
      </w:r>
    </w:p>
    <w:p>
      <w:pPr>
        <w:pStyle w:val="Normal"/>
        <w:numPr>
          <w:ilvl w:val="0"/>
          <w:numId w:val="3"/>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Excellent customer care skills</w:t>
      </w:r>
    </w:p>
    <w:p>
      <w:pPr>
        <w:pStyle w:val="ListParagraph"/>
        <w:numPr>
          <w:ilvl w:val="0"/>
          <w:numId w:val="3"/>
        </w:numPr>
        <w:rPr>
          <w:rFonts w:ascii="Calibri" w:hAnsi="Calibri" w:cs="Calibri" w:asciiTheme="minorHAnsi" w:cstheme="minorHAnsi" w:hAnsiTheme="minorHAnsi"/>
          <w:b/>
          <w:b/>
          <w:sz w:val="20"/>
          <w:szCs w:val="20"/>
        </w:rPr>
      </w:pPr>
      <w:r>
        <w:rPr>
          <w:rFonts w:cs="Calibri" w:ascii="Calibri" w:hAnsi="Calibri" w:asciiTheme="minorHAnsi" w:cstheme="minorHAnsi" w:hAnsiTheme="minorHAnsi"/>
          <w:sz w:val="20"/>
          <w:szCs w:val="20"/>
        </w:rPr>
        <w:t>Able to prioritise own workload</w:t>
      </w:r>
    </w:p>
    <w:p>
      <w:pPr>
        <w:pStyle w:val="Normal"/>
        <w:numPr>
          <w:ilvl w:val="0"/>
          <w:numId w:val="1"/>
        </w:numPr>
        <w:tabs>
          <w:tab w:val="left" w:pos="720" w:leader="none"/>
        </w:tabs>
        <w:ind w:left="720" w:hanging="36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Computer literate, able to use email and the Internet </w:t>
      </w:r>
    </w:p>
    <w:p>
      <w:pPr>
        <w:pStyle w:val="Normal"/>
        <w:numPr>
          <w:ilvl w:val="0"/>
          <w:numId w:val="3"/>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Good written skills</w:t>
      </w:r>
    </w:p>
    <w:p>
      <w:pPr>
        <w:pStyle w:val="ListParagraph"/>
        <w:numPr>
          <w:ilvl w:val="0"/>
          <w:numId w:val="3"/>
        </w:numPr>
        <w:rPr>
          <w:rFonts w:ascii="Calibri" w:hAnsi="Calibri" w:cs="Calibri" w:asciiTheme="minorHAnsi" w:cstheme="minorHAnsi" w:hAnsiTheme="minorHAnsi"/>
          <w:b/>
          <w:b/>
          <w:sz w:val="20"/>
          <w:szCs w:val="20"/>
        </w:rPr>
      </w:pPr>
      <w:r>
        <w:rPr>
          <w:rFonts w:cs="Calibri" w:ascii="Calibri" w:hAnsi="Calibri" w:asciiTheme="minorHAnsi" w:cstheme="minorHAnsi" w:hAnsiTheme="minorHAnsi"/>
          <w:sz w:val="20"/>
          <w:szCs w:val="20"/>
          <w:u w:val="single"/>
        </w:rPr>
        <w:t>Desirable</w:t>
      </w:r>
      <w:r>
        <w:rPr>
          <w:rFonts w:cs="Calibri" w:ascii="Calibri" w:hAnsi="Calibri" w:asciiTheme="minorHAnsi" w:cstheme="minorHAnsi" w:hAnsiTheme="minorHAnsi"/>
          <w:sz w:val="20"/>
          <w:szCs w:val="20"/>
        </w:rPr>
        <w:t>: Proven successful online sales experience</w:t>
      </w:r>
    </w:p>
    <w:p>
      <w:pPr>
        <w:pStyle w:val="Normal"/>
        <w:numPr>
          <w:ilvl w:val="0"/>
          <w:numId w:val="3"/>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u w:val="single"/>
        </w:rPr>
        <w:t>Desirable</w:t>
      </w:r>
      <w:r>
        <w:rPr>
          <w:rFonts w:cs="Calibri" w:ascii="Calibri" w:hAnsi="Calibri" w:asciiTheme="minorHAnsi" w:cstheme="minorHAnsi" w:hAnsiTheme="minorHAnsi"/>
          <w:sz w:val="20"/>
          <w:szCs w:val="20"/>
        </w:rPr>
        <w:t>: PAT testing experience and/or knowledge of bikes</w:t>
      </w:r>
    </w:p>
    <w:p>
      <w:pPr>
        <w:pStyle w:val="Normal"/>
        <w:numPr>
          <w:ilvl w:val="0"/>
          <w:numId w:val="3"/>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u w:val="single"/>
        </w:rPr>
        <w:t>Desirable</w:t>
      </w:r>
      <w:r>
        <w:rPr>
          <w:rFonts w:cs="Calibri" w:ascii="Calibri" w:hAnsi="Calibri" w:asciiTheme="minorHAnsi" w:cstheme="minorHAnsi" w:hAnsiTheme="minorHAnsi"/>
          <w:sz w:val="20"/>
          <w:szCs w:val="20"/>
        </w:rPr>
        <w:t>: experience of working with volunteers</w:t>
      </w:r>
    </w:p>
    <w:p>
      <w:pPr>
        <w:pStyle w:val="Normal"/>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Essential personal qualities/attributes</w:t>
      </w:r>
    </w:p>
    <w:p>
      <w:pPr>
        <w:pStyle w:val="ListParagraph"/>
        <w:numPr>
          <w:ilvl w:val="0"/>
          <w:numId w:val="1"/>
        </w:numPr>
        <w:tabs>
          <w:tab w:val="left" w:pos="720" w:leader="none"/>
        </w:tabs>
        <w:ind w:left="720" w:hanging="36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A positive, enthusiastic and helpful manner </w:t>
      </w:r>
    </w:p>
    <w:p>
      <w:pPr>
        <w:pStyle w:val="ListParagraph"/>
        <w:numPr>
          <w:ilvl w:val="0"/>
          <w:numId w:val="1"/>
        </w:numPr>
        <w:tabs>
          <w:tab w:val="left" w:pos="720" w:leader="none"/>
        </w:tabs>
        <w:ind w:left="720" w:hanging="36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Hardy constitution; able to tolerate working in a cold environment</w:t>
      </w:r>
    </w:p>
    <w:p>
      <w:pPr>
        <w:pStyle w:val="ListParagraph"/>
        <w:numPr>
          <w:ilvl w:val="0"/>
          <w:numId w:val="1"/>
        </w:numPr>
        <w:tabs>
          <w:tab w:val="left" w:pos="720" w:leader="none"/>
        </w:tabs>
        <w:ind w:left="720" w:hanging="36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Strong leadership qualities</w:t>
      </w:r>
    </w:p>
    <w:p>
      <w:pPr>
        <w:pStyle w:val="ListParagraph"/>
        <w:numPr>
          <w:ilvl w:val="0"/>
          <w:numId w:val="1"/>
        </w:numPr>
        <w:tabs>
          <w:tab w:val="left" w:pos="720" w:leader="none"/>
        </w:tabs>
        <w:ind w:left="720" w:hanging="36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Ability to use own initiative </w:t>
      </w:r>
    </w:p>
    <w:p>
      <w:pPr>
        <w:pStyle w:val="Normal"/>
        <w:numPr>
          <w:ilvl w:val="0"/>
          <w:numId w:val="1"/>
        </w:numPr>
        <w:tabs>
          <w:tab w:val="left" w:pos="720" w:leader="none"/>
        </w:tabs>
        <w:ind w:left="720" w:hanging="36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Ability to respond calmly and flexibly to frequently changing work priorities</w:t>
      </w:r>
    </w:p>
    <w:p>
      <w:pPr>
        <w:pStyle w:val="Normal"/>
        <w:numPr>
          <w:ilvl w:val="0"/>
          <w:numId w:val="1"/>
        </w:numPr>
        <w:tabs>
          <w:tab w:val="left" w:pos="720" w:leader="none"/>
        </w:tabs>
        <w:ind w:left="720" w:hanging="36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Ability to stay composed under pressure</w:t>
      </w:r>
    </w:p>
    <w:p>
      <w:pPr>
        <w:pStyle w:val="Normal"/>
        <w:numPr>
          <w:ilvl w:val="0"/>
          <w:numId w:val="1"/>
        </w:numPr>
        <w:tabs>
          <w:tab w:val="left" w:pos="720" w:leader="none"/>
        </w:tabs>
        <w:ind w:left="720" w:hanging="36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Ability to work effectively as part of a team.</w:t>
      </w:r>
    </w:p>
    <w:p>
      <w:pPr>
        <w:pStyle w:val="Normal"/>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rPr>
        <w:t>Essential role requirements</w:t>
      </w:r>
    </w:p>
    <w:p>
      <w:pPr>
        <w:pStyle w:val="Normal"/>
        <w:numPr>
          <w:ilvl w:val="0"/>
          <w:numId w:val="1"/>
        </w:numPr>
        <w:tabs>
          <w:tab w:val="left" w:pos="720" w:leader="none"/>
        </w:tabs>
        <w:ind w:left="720" w:hanging="36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Available to work weekends (in particular Sundays) as part of a variable rota</w:t>
      </w:r>
    </w:p>
    <w:p>
      <w:pPr>
        <w:pStyle w:val="Normal"/>
        <w:numPr>
          <w:ilvl w:val="0"/>
          <w:numId w:val="1"/>
        </w:numPr>
        <w:tabs>
          <w:tab w:val="left" w:pos="720" w:leader="none"/>
        </w:tabs>
        <w:ind w:left="720" w:hanging="36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Full clean UK driving licence Ability to follow Action 21 policies </w:t>
      </w:r>
    </w:p>
    <w:p>
      <w:pPr>
        <w:pStyle w:val="Normal"/>
        <w:numPr>
          <w:ilvl w:val="0"/>
          <w:numId w:val="1"/>
        </w:numPr>
        <w:tabs>
          <w:tab w:val="left" w:pos="720" w:leader="none"/>
        </w:tabs>
        <w:ind w:left="720" w:hanging="36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English and Maths GCSE grade C</w:t>
      </w:r>
    </w:p>
    <w:p>
      <w:pPr>
        <w:pStyle w:val="Normal"/>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rPr>
          <w:rFonts w:ascii="Calibri" w:hAnsi="Calibri" w:cs="Calibri" w:asciiTheme="minorHAnsi" w:cstheme="minorHAnsi" w:hAnsiTheme="minorHAnsi"/>
          <w:sz w:val="20"/>
          <w:szCs w:val="20"/>
        </w:rPr>
      </w:pPr>
      <w:r>
        <w:rPr>
          <w:rFonts w:cs="Calibri" w:ascii="Calibri" w:hAnsi="Calibri" w:asciiTheme="minorHAnsi" w:cstheme="minorHAnsi" w:hAnsiTheme="minorHAnsi"/>
          <w:b/>
          <w:sz w:val="20"/>
          <w:szCs w:val="20"/>
        </w:rPr>
        <w:t>Desirable personal qualities/attributes</w:t>
      </w:r>
    </w:p>
    <w:p>
      <w:pPr>
        <w:pStyle w:val="ListParagraph"/>
        <w:numPr>
          <w:ilvl w:val="0"/>
          <w:numId w:val="5"/>
        </w:numP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Passion for environmental sustainability</w:t>
      </w:r>
    </w:p>
    <w:p>
      <w:pPr>
        <w:pStyle w:val="ListParagraph"/>
        <w:numPr>
          <w:ilvl w:val="0"/>
          <w:numId w:val="5"/>
        </w:numPr>
        <w:jc w:val="both"/>
        <w:rPr/>
      </w:pPr>
      <w:r>
        <w:rPr>
          <w:rFonts w:cs="Calibri" w:ascii="Calibri" w:hAnsi="Calibri" w:asciiTheme="minorHAnsi" w:cstheme="minorHAnsi" w:hAnsiTheme="minorHAnsi"/>
          <w:sz w:val="20"/>
          <w:szCs w:val="20"/>
        </w:rPr>
        <w:t>Desirable: Current First Aid certificate (or essential: willingness to receive training)</w:t>
      </w:r>
    </w:p>
    <w:p>
      <w:pPr>
        <w:pStyle w:val="ListParagraph"/>
        <w:jc w:val="both"/>
        <w:rPr>
          <w:rFonts w:ascii="Calibri" w:hAnsi="Calibri" w:cs="Calibri" w:asciiTheme="minorHAnsi" w:cstheme="minorHAnsi" w:hAnsiTheme="minorHAnsi"/>
          <w:sz w:val="14"/>
          <w:szCs w:val="14"/>
        </w:rPr>
      </w:pPr>
      <w:r>
        <w:rPr>
          <w:rFonts w:cs="Calibri" w:cstheme="minorHAnsi" w:ascii="Calibri" w:hAnsi="Calibri"/>
          <w:sz w:val="14"/>
          <w:szCs w:val="14"/>
        </w:rPr>
      </w:r>
    </w:p>
    <w:p>
      <w:pPr>
        <w:pStyle w:val="ListParagraph"/>
        <w:jc w:val="both"/>
        <w:rPr>
          <w:rFonts w:ascii="Calibri" w:hAnsi="Calibri" w:cs="Calibri" w:asciiTheme="minorHAnsi" w:cstheme="minorHAnsi" w:hAnsiTheme="minorHAnsi"/>
          <w:b/>
          <w:b/>
          <w:sz w:val="20"/>
          <w:szCs w:val="20"/>
        </w:rPr>
      </w:pPr>
      <w:r>
        <w:rPr>
          <w:rFonts w:cs="Calibri" w:ascii="Calibri" w:hAnsi="Calibri" w:asciiTheme="minorHAnsi" w:cstheme="minorHAnsi" w:hAnsiTheme="minorHAnsi"/>
          <w:sz w:val="20"/>
          <w:szCs w:val="20"/>
        </w:rPr>
        <w:t>.</w:t>
      </w:r>
      <w:r>
        <w:rPr>
          <w:rFonts w:cs="Calibri" w:ascii="Calibri" w:hAnsi="Calibri" w:asciiTheme="minorHAnsi" w:cstheme="minorHAnsi" w:hAnsiTheme="minorHAnsi"/>
          <w:sz w:val="20"/>
          <w:szCs w:val="20"/>
        </w:rPr>
        <mc:AlternateContent>
          <mc:Choice Requires="wps">
            <w:drawing>
              <wp:inline distT="0" distB="0" distL="0" distR="0">
                <wp:extent cx="5310505" cy="50800"/>
                <wp:effectExtent l="0" t="0" r="0" b="0"/>
                <wp:docPr id="8" name=""/>
                <a:graphic xmlns:a="http://schemas.openxmlformats.org/drawingml/2006/main">
                  <a:graphicData uri="http://schemas.microsoft.com/office/word/2010/wordprocessingShape">
                    <wps:wsp>
                      <wps:cNvSpPr/>
                      <wps:spPr>
                        <a:xfrm>
                          <a:off x="0" y="0"/>
                          <a:ext cx="5310000" cy="50040"/>
                        </a:xfrm>
                        <a:prstGeom prst="rect">
                          <a:avLst/>
                        </a:prstGeom>
                        <a:solidFill>
                          <a:srgbClr val="8cc542"/>
                        </a:solidFill>
                        <a:ln>
                          <a:noFill/>
                        </a:ln>
                      </wps:spPr>
                      <wps:style>
                        <a:lnRef idx="0"/>
                        <a:fillRef idx="0"/>
                        <a:effectRef idx="0"/>
                        <a:fontRef idx="minor"/>
                      </wps:style>
                      <wps:bodyPr/>
                    </wps:wsp>
                  </a:graphicData>
                </a:graphic>
                <wp14:sizeRelH relativeFrom="page">
                  <wp14:pctWidth>90000</wp14:pctWidth>
                </wp14:sizeRelH>
              </wp:inline>
            </w:drawing>
          </mc:Choice>
          <mc:Fallback>
            <w:pict>
              <v:rect id="shape_0" fillcolor="#8cc542" stroked="f" style="position:absolute;margin-left:0pt;margin-top:-4pt;width:418.05pt;height:3.9pt;mso-position-vertical:top">
                <w10:wrap type="none"/>
                <v:fill o:detectmouseclick="t" type="solid" color2="#733abd"/>
                <v:stroke color="#3465a4" joinstyle="round" endcap="flat"/>
              </v:rect>
            </w:pict>
          </mc:Fallback>
        </mc:AlternateContent>
      </w:r>
    </w:p>
    <w:p>
      <w:pPr>
        <w:pStyle w:val="ListParagraph"/>
        <w:jc w:val="center"/>
        <w:rPr>
          <w:rFonts w:ascii="Calibri" w:hAnsi="Calibri" w:cs="Calibri" w:asciiTheme="minorHAnsi" w:cstheme="minorHAnsi" w:hAnsiTheme="minorHAnsi"/>
          <w:sz w:val="18"/>
          <w:szCs w:val="18"/>
        </w:rPr>
      </w:pPr>
      <w:r>
        <w:rPr>
          <w:rFonts w:cs="Calibri" w:cstheme="minorHAnsi" w:ascii="Calibri" w:hAnsi="Calibri"/>
          <w:sz w:val="18"/>
          <w:szCs w:val="18"/>
        </w:rPr>
      </w:r>
    </w:p>
    <w:p>
      <w:pPr>
        <w:pStyle w:val="ListParagraph"/>
        <w:jc w:val="cente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Office: 01926 339077, Shop: 01926 886438</w:t>
      </w:r>
    </w:p>
    <w:p>
      <w:pPr>
        <w:pStyle w:val="ListParagraph"/>
        <w:jc w:val="center"/>
        <w:rPr/>
      </w:pPr>
      <w:hyperlink r:id="rId5">
        <w:r>
          <w:rPr>
            <w:rStyle w:val="InternetLink"/>
            <w:rFonts w:eastAsia="Calibri" w:cs="Calibri" w:ascii="Calibri" w:hAnsi="Calibri" w:asciiTheme="minorHAnsi" w:cstheme="minorHAnsi" w:hAnsiTheme="minorHAnsi"/>
            <w:sz w:val="18"/>
            <w:szCs w:val="18"/>
          </w:rPr>
          <w:t>info@action21.co.uk</w:t>
        </w:r>
      </w:hyperlink>
      <w:r>
        <w:rPr>
          <w:rFonts w:cs="Calibri" w:ascii="Calibri" w:hAnsi="Calibri" w:asciiTheme="minorHAnsi" w:cstheme="minorHAnsi" w:hAnsiTheme="minorHAnsi"/>
          <w:sz w:val="18"/>
          <w:szCs w:val="18"/>
        </w:rPr>
        <w:t xml:space="preserve"> | </w:t>
      </w:r>
      <w:hyperlink r:id="rId6">
        <w:r>
          <w:rPr>
            <w:rStyle w:val="InternetLink"/>
            <w:rFonts w:eastAsia="Calibri" w:cs="Calibri" w:ascii="Calibri" w:hAnsi="Calibri" w:asciiTheme="minorHAnsi" w:cstheme="minorHAnsi" w:hAnsiTheme="minorHAnsi"/>
            <w:sz w:val="18"/>
            <w:szCs w:val="18"/>
          </w:rPr>
          <w:t>www.action21.co.uk</w:t>
        </w:r>
      </w:hyperlink>
    </w:p>
    <w:p>
      <w:pPr>
        <w:pStyle w:val="PlainText"/>
        <w:jc w:val="cente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Action 21 (2010) Ltd (“Action 21”) Registered Charity number: 1136450</w:t>
      </w:r>
    </w:p>
    <w:p>
      <w:pPr>
        <w:pStyle w:val="ListParagraph"/>
        <w:jc w:val="center"/>
        <w:rPr/>
      </w:pPr>
      <w:r>
        <w:rPr>
          <w:rFonts w:cs="Calibri" w:ascii="Calibri" w:hAnsi="Calibri" w:asciiTheme="minorHAnsi" w:cstheme="minorHAnsi" w:hAnsiTheme="minorHAnsi"/>
          <w:sz w:val="18"/>
          <w:szCs w:val="18"/>
        </w:rPr>
        <w:t>Action 21 (2010) Ltd (“Action 21”) Company registered number: 07185413</w:t>
      </w:r>
    </w:p>
    <w:p>
      <w:pPr>
        <w:pStyle w:val="ListParagraph"/>
        <w:jc w:val="center"/>
        <w:rPr/>
      </w:pPr>
      <w:r>
        <w:rPr/>
      </w:r>
    </w:p>
    <w:sectPr>
      <w:type w:val="continuous"/>
      <w:pgSz w:w="12240" w:h="15840"/>
      <w:pgMar w:left="1155" w:right="1170" w:header="0" w:top="568" w:footer="720" w:bottom="777" w:gutter="0"/>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onsolas">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52077548"/>
    </w:sdtPr>
    <w:sdtContent>
      <w:p>
        <w:pPr>
          <w:pStyle w:val="Footer"/>
          <w:jc w:val="right"/>
          <w:rPr/>
        </w:pPr>
        <w:r>
          <w:rPr/>
          <w:fldChar w:fldCharType="begin"/>
        </w:r>
        <w:r>
          <w:rPr/>
          <w:instrText> PAGE </w:instrText>
        </w:r>
        <w:r>
          <w:rPr/>
          <w:fldChar w:fldCharType="separate"/>
        </w:r>
        <w:r>
          <w:rPr/>
          <w:t>4</w:t>
        </w:r>
        <w:r>
          <w:rPr/>
          <w:fldChar w:fldCharType="end"/>
        </w:r>
      </w:p>
      <w:p>
        <w:pPr>
          <w:pStyle w:val="Footer"/>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Symbol" w:hAnsi="Symbol" w:cs="Symbol" w:hint="default"/>
        <w:sz w:val="20"/>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720" w:hanging="360"/>
      </w:pPr>
      <w:rPr>
        <w:rFonts w:ascii="Symbol" w:hAnsi="Symbol" w:cs="Symbol" w:hint="default"/>
        <w:sz w:val="20"/>
        <w:rFonts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bullet"/>
      <w:lvlText w:val=""/>
      <w:lvlJc w:val="left"/>
      <w:pPr>
        <w:ind w:left="360" w:hanging="360"/>
      </w:pPr>
      <w:rPr>
        <w:rFonts w:ascii="Symbol" w:hAnsi="Symbol" w:cs="Symbol" w:hint="default"/>
        <w:sz w:val="20"/>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2ad7"/>
    <w:pPr>
      <w:widowControl/>
      <w:suppressAutoHyphens w:val="true"/>
      <w:bidi w:val="0"/>
      <w:spacing w:lineRule="auto" w:line="240" w:before="0" w:after="0"/>
      <w:jc w:val="left"/>
    </w:pPr>
    <w:rPr>
      <w:rFonts w:ascii="Arial" w:hAnsi="Arial" w:eastAsia="Times New Roman" w:cs="Arial"/>
      <w:color w:val="auto"/>
      <w:kern w:val="0"/>
      <w:sz w:val="22"/>
      <w:szCs w:val="22"/>
      <w:lang w:val="en-GB" w:eastAsia="ar-SA"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f52ad7"/>
    <w:rPr>
      <w:rFonts w:ascii="Arial" w:hAnsi="Arial" w:eastAsia="Times New Roman" w:cs="Arial"/>
      <w:lang w:eastAsia="ar-SA"/>
    </w:rPr>
  </w:style>
  <w:style w:type="character" w:styleId="InternetLink">
    <w:name w:val="Internet Link"/>
    <w:basedOn w:val="DefaultParagraphFont"/>
    <w:rsid w:val="007b5108"/>
    <w:rPr>
      <w:color w:val="0000FF"/>
      <w:u w:val="single"/>
    </w:rPr>
  </w:style>
  <w:style w:type="character" w:styleId="PlainTextChar" w:customStyle="1">
    <w:name w:val="Plain Text Char"/>
    <w:basedOn w:val="DefaultParagraphFont"/>
    <w:link w:val="PlainText"/>
    <w:uiPriority w:val="99"/>
    <w:semiHidden/>
    <w:qFormat/>
    <w:rsid w:val="007b5108"/>
    <w:rPr>
      <w:rFonts w:ascii="Consolas" w:hAnsi="Consolas" w:eastAsia="Calibri" w:cs="Times New Roman"/>
      <w:sz w:val="21"/>
      <w:szCs w:val="21"/>
      <w:lang w:eastAsia="en-GB"/>
    </w:rPr>
  </w:style>
  <w:style w:type="character" w:styleId="FooterChar" w:customStyle="1">
    <w:name w:val="Footer Char"/>
    <w:basedOn w:val="DefaultParagraphFont"/>
    <w:link w:val="Footer"/>
    <w:uiPriority w:val="99"/>
    <w:qFormat/>
    <w:rsid w:val="00787e7d"/>
    <w:rPr>
      <w:rFonts w:ascii="Arial" w:hAnsi="Arial" w:eastAsia="Times New Roman" w:cs="Arial"/>
      <w:lang w:eastAsia="ar-SA"/>
    </w:rPr>
  </w:style>
  <w:style w:type="character" w:styleId="BalloonTextChar" w:customStyle="1">
    <w:name w:val="Balloon Text Char"/>
    <w:basedOn w:val="DefaultParagraphFont"/>
    <w:link w:val="BalloonText"/>
    <w:uiPriority w:val="99"/>
    <w:semiHidden/>
    <w:qFormat/>
    <w:rsid w:val="000b7ac1"/>
    <w:rPr>
      <w:rFonts w:ascii="Tahoma" w:hAnsi="Tahoma" w:eastAsia="Times New Roman" w:cs="Tahoma"/>
      <w:sz w:val="16"/>
      <w:szCs w:val="16"/>
      <w:lang w:eastAsia="ar-SA"/>
    </w:rPr>
  </w:style>
  <w:style w:type="character" w:styleId="Annotationreference">
    <w:name w:val="annotation reference"/>
    <w:basedOn w:val="DefaultParagraphFont"/>
    <w:uiPriority w:val="99"/>
    <w:semiHidden/>
    <w:unhideWhenUsed/>
    <w:qFormat/>
    <w:rsid w:val="00a4103a"/>
    <w:rPr>
      <w:sz w:val="16"/>
      <w:szCs w:val="16"/>
    </w:rPr>
  </w:style>
  <w:style w:type="character" w:styleId="CommentTextChar" w:customStyle="1">
    <w:name w:val="Comment Text Char"/>
    <w:basedOn w:val="DefaultParagraphFont"/>
    <w:link w:val="CommentText"/>
    <w:uiPriority w:val="99"/>
    <w:qFormat/>
    <w:rsid w:val="00a4103a"/>
    <w:rPr>
      <w:rFonts w:ascii="Arial" w:hAnsi="Arial" w:eastAsia="Times New Roman" w:cs="Arial"/>
      <w:sz w:val="20"/>
      <w:szCs w:val="20"/>
      <w:lang w:eastAsia="ar-SA"/>
    </w:rPr>
  </w:style>
  <w:style w:type="character" w:styleId="CommentSubjectChar" w:customStyle="1">
    <w:name w:val="Comment Subject Char"/>
    <w:basedOn w:val="CommentTextChar"/>
    <w:link w:val="CommentSubject"/>
    <w:uiPriority w:val="99"/>
    <w:semiHidden/>
    <w:qFormat/>
    <w:rsid w:val="00a4103a"/>
    <w:rPr>
      <w:rFonts w:ascii="Arial" w:hAnsi="Arial" w:eastAsia="Times New Roman" w:cs="Arial"/>
      <w:b/>
      <w:bCs/>
      <w:sz w:val="20"/>
      <w:szCs w:val="20"/>
      <w:lang w:eastAsia="ar-SA"/>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f52ad7"/>
    <w:pPr>
      <w:spacing w:before="0" w:after="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f52ad7"/>
    <w:pPr>
      <w:tabs>
        <w:tab w:val="clear" w:pos="720"/>
        <w:tab w:val="center" w:pos="4513" w:leader="none"/>
        <w:tab w:val="right" w:pos="9026" w:leader="none"/>
      </w:tabs>
    </w:pPr>
    <w:rPr/>
  </w:style>
  <w:style w:type="paragraph" w:styleId="NoSpacing">
    <w:name w:val="No Spacing"/>
    <w:uiPriority w:val="1"/>
    <w:qFormat/>
    <w:rsid w:val="007b5108"/>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en-GB" w:eastAsia="en-US" w:bidi="ar-SA"/>
    </w:rPr>
  </w:style>
  <w:style w:type="paragraph" w:styleId="PlainText">
    <w:name w:val="Plain Text"/>
    <w:basedOn w:val="Normal"/>
    <w:link w:val="PlainTextChar"/>
    <w:uiPriority w:val="99"/>
    <w:semiHidden/>
    <w:unhideWhenUsed/>
    <w:qFormat/>
    <w:rsid w:val="007b5108"/>
    <w:pPr>
      <w:suppressAutoHyphens w:val="false"/>
    </w:pPr>
    <w:rPr>
      <w:rFonts w:ascii="Consolas" w:hAnsi="Consolas" w:eastAsia="Calibri" w:cs="Times New Roman"/>
      <w:sz w:val="21"/>
      <w:szCs w:val="21"/>
      <w:lang w:eastAsia="en-GB"/>
    </w:rPr>
  </w:style>
  <w:style w:type="paragraph" w:styleId="Footer">
    <w:name w:val="Footer"/>
    <w:basedOn w:val="Normal"/>
    <w:link w:val="FooterChar"/>
    <w:uiPriority w:val="99"/>
    <w:unhideWhenUsed/>
    <w:rsid w:val="00787e7d"/>
    <w:pPr>
      <w:tabs>
        <w:tab w:val="clear" w:pos="720"/>
        <w:tab w:val="center" w:pos="4513" w:leader="none"/>
        <w:tab w:val="right" w:pos="9026" w:leader="none"/>
      </w:tabs>
    </w:pPr>
    <w:rPr/>
  </w:style>
  <w:style w:type="paragraph" w:styleId="BalloonText">
    <w:name w:val="Balloon Text"/>
    <w:basedOn w:val="Normal"/>
    <w:link w:val="BalloonTextChar"/>
    <w:uiPriority w:val="99"/>
    <w:semiHidden/>
    <w:unhideWhenUsed/>
    <w:qFormat/>
    <w:rsid w:val="000b7ac1"/>
    <w:pPr/>
    <w:rPr>
      <w:rFonts w:ascii="Tahoma" w:hAnsi="Tahoma" w:cs="Tahoma"/>
      <w:sz w:val="16"/>
      <w:szCs w:val="16"/>
    </w:rPr>
  </w:style>
  <w:style w:type="paragraph" w:styleId="Level1" w:customStyle="1">
    <w:name w:val="Level 1"/>
    <w:basedOn w:val="Normal"/>
    <w:qFormat/>
    <w:rsid w:val="00b77730"/>
    <w:pPr>
      <w:widowControl w:val="false"/>
      <w:suppressAutoHyphens w:val="false"/>
      <w:ind w:left="720" w:hanging="720"/>
    </w:pPr>
    <w:rPr>
      <w:rFonts w:cs="Times New Roman"/>
      <w:sz w:val="24"/>
      <w:szCs w:val="24"/>
      <w:lang w:val="en-US" w:eastAsia="en-US"/>
    </w:rPr>
  </w:style>
  <w:style w:type="paragraph" w:styleId="Annotationtext">
    <w:name w:val="annotation text"/>
    <w:basedOn w:val="Normal"/>
    <w:link w:val="CommentTextChar"/>
    <w:uiPriority w:val="99"/>
    <w:unhideWhenUsed/>
    <w:qFormat/>
    <w:rsid w:val="00a4103a"/>
    <w:pPr/>
    <w:rPr>
      <w:sz w:val="20"/>
      <w:szCs w:val="20"/>
    </w:rPr>
  </w:style>
  <w:style w:type="paragraph" w:styleId="Annotationsubject">
    <w:name w:val="annotation subject"/>
    <w:basedOn w:val="Annotationtext"/>
    <w:next w:val="Annotationtext"/>
    <w:link w:val="CommentSubjectChar"/>
    <w:uiPriority w:val="99"/>
    <w:semiHidden/>
    <w:unhideWhenUsed/>
    <w:qFormat/>
    <w:rsid w:val="00a4103a"/>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hyperlink" Target="mailto:manager@action21.co.uk" TargetMode="External"/><Relationship Id="rId4" Type="http://schemas.openxmlformats.org/officeDocument/2006/relationships/footer" Target="footer1.xml"/><Relationship Id="rId5" Type="http://schemas.openxmlformats.org/officeDocument/2006/relationships/hyperlink" Target="mailto:info@action21.co.uk" TargetMode="External"/><Relationship Id="rId6" Type="http://schemas.openxmlformats.org/officeDocument/2006/relationships/hyperlink" Target="http://www.action21.co.uk/"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BF716-61E0-41B7-AF34-4C9AF2F72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LibreOffice/6.3.1.2$Windows_X86_64 LibreOffice_project/b79626edf0065ac373bd1df5c28bd630b4424273</Application>
  <Pages>4</Pages>
  <Words>1154</Words>
  <Characters>6382</Characters>
  <CharactersWithSpaces>7451</CharactersWithSpaces>
  <Paragraphs>113</Paragraphs>
  <Company>Action21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2024-11-25T13:30:00Z</dcterms:created>
  <dc:creator>Louise</dc:creator>
  <dc:description/>
  <dc:language>en-GB</dc:language>
  <cp:lastModifiedBy/>
  <cp:lastPrinted>2015-04-29T09:50:00Z</cp:lastPrinted>
  <dcterms:modified xsi:type="dcterms:W3CDTF">2025-01-07T11:30:29Z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Action21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